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401" w:dyaOrig="5468">
          <v:rect xmlns:o="urn:schemas-microsoft-com:office:office" xmlns:v="urn:schemas-microsoft-com:vml" id="rectole0000000000" style="width:270.050000pt;height:273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февраля 2017 года воспитанники МБДОУ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Детский сад № 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Светлячок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традиционно провожали Зиму и встречали Весну. Всю неделю дети готовились к этому событию и ждали его с нетерпением, ведь на нем они были не просто наблюдателями, а полноправными участниками. Весь праздник детей развлекали веселые скоморохи вместе они водили хоровод, играли в игры, пели песни, зазывали весну.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конце праздника Масленица угощала ребят сладкими блинами.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274" w:dyaOrig="3514">
          <v:rect xmlns:o="urn:schemas-microsoft-com:office:office" xmlns:v="urn:schemas-microsoft-com:vml" id="rectole0000000001" style="width:263.700000pt;height:175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</w:t>
      </w:r>
      <w:r>
        <w:object w:dxaOrig="5427" w:dyaOrig="3617">
          <v:rect xmlns:o="urn:schemas-microsoft-com:office:office" xmlns:v="urn:schemas-microsoft-com:vml" id="rectole0000000002" style="width:271.350000pt;height:180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187" w:dyaOrig="3457">
          <v:rect xmlns:o="urn:schemas-microsoft-com:office:office" xmlns:v="urn:schemas-microsoft-com:vml" id="rectole0000000003" style="width:259.350000pt;height:172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44" w:dyaOrig="3762">
          <v:rect xmlns:o="urn:schemas-microsoft-com:office:office" xmlns:v="urn:schemas-microsoft-com:vml" id="rectole0000000004" style="width:282.200000pt;height:188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tabs>
          <w:tab w:val="left" w:pos="2325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