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41D" w:rsidRPr="00245F6E" w:rsidRDefault="00DA641D" w:rsidP="00DA641D">
      <w:pPr>
        <w:jc w:val="center"/>
        <w:rPr>
          <w:b/>
        </w:rPr>
      </w:pPr>
      <w:r w:rsidRPr="00245F6E">
        <w:rPr>
          <w:b/>
        </w:rPr>
        <w:t>Администрация городского округа город Урюпинск Волгоградской области</w:t>
      </w:r>
    </w:p>
    <w:p w:rsidR="00DA641D" w:rsidRPr="00EF7A49" w:rsidRDefault="00DA641D" w:rsidP="00DA641D">
      <w:pPr>
        <w:jc w:val="center"/>
        <w:rPr>
          <w:b/>
        </w:rPr>
      </w:pPr>
      <w:r>
        <w:rPr>
          <w:b/>
        </w:rPr>
        <w:t>м</w:t>
      </w:r>
      <w:r w:rsidRPr="00245F6E">
        <w:rPr>
          <w:b/>
        </w:rPr>
        <w:t xml:space="preserve">униципальное </w:t>
      </w:r>
      <w:r>
        <w:rPr>
          <w:b/>
        </w:rPr>
        <w:t xml:space="preserve">бюджетное </w:t>
      </w:r>
      <w:r w:rsidRPr="00245F6E">
        <w:rPr>
          <w:b/>
        </w:rPr>
        <w:t xml:space="preserve">дошкольное образовательное учреждение </w:t>
      </w:r>
      <w:r>
        <w:rPr>
          <w:b/>
        </w:rPr>
        <w:t xml:space="preserve">                                            «Детский сад № 6 «Светлячок</w:t>
      </w:r>
      <w:r w:rsidRPr="00245F6E">
        <w:rPr>
          <w:b/>
        </w:rPr>
        <w:t>»</w:t>
      </w:r>
      <w:r>
        <w:rPr>
          <w:b/>
        </w:rPr>
        <w:t xml:space="preserve"> городского округа г. Урюпинск </w:t>
      </w:r>
    </w:p>
    <w:p w:rsidR="00DA641D" w:rsidRDefault="00DA641D" w:rsidP="00DA641D">
      <w:pPr>
        <w:jc w:val="center"/>
      </w:pPr>
      <w:smartTag w:uri="urn:schemas-microsoft-com:office:smarttags" w:element="metricconverter">
        <w:smartTagPr>
          <w:attr w:name="ProductID" w:val="403113, г"/>
        </w:smartTagPr>
        <w:r>
          <w:t>403113, г</w:t>
        </w:r>
      </w:smartTag>
      <w:r>
        <w:t>. Урюпинск, Волгоградская область, ул. 50 лет Победы,  3, тел. 8 (84442) 4-28-21</w:t>
      </w:r>
    </w:p>
    <w:p w:rsidR="00DA641D" w:rsidRDefault="00DA641D" w:rsidP="00DA641D">
      <w:pPr>
        <w:jc w:val="center"/>
      </w:pPr>
      <w:r>
        <w:t>ИНН – 3438003716, КПП – 343801001, ОКПО – 41474052, ОГРН – 1023405764623</w:t>
      </w:r>
    </w:p>
    <w:p w:rsidR="00DA641D" w:rsidRDefault="00DA641D" w:rsidP="00DA641D">
      <w:pPr>
        <w:jc w:val="center"/>
        <w:rPr>
          <w:sz w:val="18"/>
        </w:rPr>
      </w:pPr>
    </w:p>
    <w:p w:rsidR="00DA641D" w:rsidRPr="00145387" w:rsidRDefault="00DA641D" w:rsidP="00DA641D">
      <w:pPr>
        <w:jc w:val="center"/>
        <w:rPr>
          <w:sz w:val="18"/>
        </w:rPr>
      </w:pPr>
    </w:p>
    <w:p w:rsidR="00DA641D" w:rsidRDefault="00DA641D" w:rsidP="00DA641D">
      <w:pPr>
        <w:jc w:val="center"/>
        <w:rPr>
          <w:sz w:val="18"/>
        </w:rPr>
      </w:pPr>
    </w:p>
    <w:p w:rsidR="00DA641D" w:rsidRDefault="00DA641D" w:rsidP="00DA641D">
      <w:pPr>
        <w:jc w:val="center"/>
        <w:rPr>
          <w:b/>
        </w:rPr>
      </w:pPr>
      <w:r w:rsidRPr="00DA641D">
        <w:rPr>
          <w:b/>
        </w:rPr>
        <w:t>Аналитическая справка о работе в МБДОУ «Детский сад № 6 «Светлячок» консультационного пункта для оказания психолого-педагогической деятельности, диагностической и консультационной помощи родителям</w:t>
      </w:r>
    </w:p>
    <w:p w:rsidR="007A5868" w:rsidRDefault="00DA641D" w:rsidP="00DA641D">
      <w:pPr>
        <w:jc w:val="center"/>
      </w:pPr>
      <w:r w:rsidRPr="00DA641D">
        <w:rPr>
          <w:b/>
        </w:rPr>
        <w:t xml:space="preserve"> (законным представителям</w:t>
      </w:r>
      <w:r>
        <w:t>)</w:t>
      </w:r>
    </w:p>
    <w:p w:rsidR="00DA641D" w:rsidRDefault="00DA641D" w:rsidP="00DA641D">
      <w:pPr>
        <w:jc w:val="center"/>
      </w:pPr>
    </w:p>
    <w:p w:rsidR="00DA641D" w:rsidRDefault="00DA641D" w:rsidP="003E5F65">
      <w:pPr>
        <w:jc w:val="both"/>
      </w:pPr>
      <w:r>
        <w:t xml:space="preserve">    В рамках реализации регионального проекта «Поддержка семей», с целью поддержки родителей, воспитывающих детей дошкольного возраста от 0 месяцев до 7 лет, в том числе с ограниченными возможностями здоровья», на базе МБДОУ «Детский сад № 6 «Светлячок» (далее ДОУ) действует консультационный пункт для оказания психолого-педагогической</w:t>
      </w:r>
      <w:proofErr w:type="gramStart"/>
      <w:r>
        <w:t xml:space="preserve"> ,</w:t>
      </w:r>
      <w:proofErr w:type="gramEnd"/>
      <w:r>
        <w:t xml:space="preserve"> диагностической и консультационной помощи родителям (законным представителям).</w:t>
      </w:r>
    </w:p>
    <w:p w:rsidR="00DA641D" w:rsidRDefault="00DA641D" w:rsidP="003E5F65">
      <w:pPr>
        <w:jc w:val="both"/>
      </w:pPr>
      <w:r>
        <w:t xml:space="preserve">    Основными задачами Консультационного пункта (далее КП) являются:</w:t>
      </w:r>
    </w:p>
    <w:p w:rsidR="001C7D47" w:rsidRDefault="00DA641D" w:rsidP="003E5F65">
      <w:pPr>
        <w:jc w:val="both"/>
      </w:pPr>
      <w:r>
        <w:t>- оказание консультационной помощи родителям и повышение их психолого-педагогической компетен</w:t>
      </w:r>
      <w:r w:rsidR="001C7D47">
        <w:t>тности в вопросах воспитания, обучения и развития ребенка;</w:t>
      </w:r>
    </w:p>
    <w:p w:rsidR="001C7D47" w:rsidRDefault="001C7D47" w:rsidP="003E5F65">
      <w:pPr>
        <w:jc w:val="both"/>
      </w:pPr>
      <w:r>
        <w:t>- содействие в социализации детей дошкольного возраста, не посещающих образовательные организации;</w:t>
      </w:r>
    </w:p>
    <w:p w:rsidR="00DA641D" w:rsidRDefault="001C7D47" w:rsidP="003E5F65">
      <w:pPr>
        <w:jc w:val="both"/>
      </w:pPr>
      <w:r>
        <w:t xml:space="preserve">- оказание помощи родителям (законным представителям) детей от 0 до 7 лет, не посещающих образовательные организации, в обеспечении стартовых возможностей при поступлении в школу; </w:t>
      </w:r>
    </w:p>
    <w:p w:rsidR="001C7D47" w:rsidRDefault="001C7D47" w:rsidP="003E5F65">
      <w:pPr>
        <w:jc w:val="both"/>
      </w:pPr>
      <w:r>
        <w:t>- информирование родителей (законных представителей) об учреждениях системы образования, которые оказывают квалифицированную помощь ребенку в соответствии с его индивидуальными особенностями.</w:t>
      </w:r>
    </w:p>
    <w:p w:rsidR="001C7D47" w:rsidRDefault="001C7D47" w:rsidP="003E5F65">
      <w:pPr>
        <w:jc w:val="both"/>
      </w:pPr>
      <w:r>
        <w:t xml:space="preserve">      Для эффективной реализации задач, поставленных на учебный год, ежегодно проводится следующее:</w:t>
      </w:r>
    </w:p>
    <w:p w:rsidR="001C7D47" w:rsidRDefault="001C7D47" w:rsidP="003E5F65">
      <w:pPr>
        <w:jc w:val="both"/>
      </w:pPr>
      <w:r>
        <w:t>- разрабатывается план работы КП на текущий год;</w:t>
      </w:r>
    </w:p>
    <w:p w:rsidR="001C7D47" w:rsidRDefault="001C7D47" w:rsidP="003E5F65">
      <w:pPr>
        <w:jc w:val="both"/>
      </w:pPr>
      <w:r>
        <w:t>- определяется состав педагогов, оказывающих методическую, диагностическую</w:t>
      </w:r>
      <w:r w:rsidR="00F85D8E">
        <w:t xml:space="preserve"> и консультативную помощь;</w:t>
      </w:r>
    </w:p>
    <w:p w:rsidR="00F85D8E" w:rsidRDefault="00F85D8E" w:rsidP="003E5F65">
      <w:pPr>
        <w:jc w:val="both"/>
      </w:pPr>
      <w:r>
        <w:t>- оформляется нормативно-правовая документация деятельности КП;</w:t>
      </w:r>
    </w:p>
    <w:p w:rsidR="00F85D8E" w:rsidRDefault="00F85D8E" w:rsidP="003E5F65">
      <w:pPr>
        <w:jc w:val="both"/>
      </w:pPr>
      <w:r>
        <w:t xml:space="preserve">- обеспечивается информирование родителей путем размещения материалов в социальных </w:t>
      </w:r>
      <w:proofErr w:type="spellStart"/>
      <w:r>
        <w:t>пабликах</w:t>
      </w:r>
      <w:proofErr w:type="spellEnd"/>
      <w:r>
        <w:t xml:space="preserve"> и родительских чатах;</w:t>
      </w:r>
    </w:p>
    <w:p w:rsidR="00F85D8E" w:rsidRDefault="00F85D8E" w:rsidP="003E5F65">
      <w:pPr>
        <w:jc w:val="both"/>
      </w:pPr>
      <w:r>
        <w:t>- ведется журнал регистрации обращений родителей (законных представителей).</w:t>
      </w:r>
    </w:p>
    <w:p w:rsidR="00F85D8E" w:rsidRDefault="00F85D8E" w:rsidP="003E5F65">
      <w:pPr>
        <w:jc w:val="both"/>
      </w:pPr>
      <w:r>
        <w:t xml:space="preserve">   На основе данных журнала регистрации обращения родителей (законных представителей) определены наиболее актуальные темы запросов:</w:t>
      </w:r>
    </w:p>
    <w:p w:rsidR="00F85D8E" w:rsidRDefault="00F85D8E" w:rsidP="003E5F65">
      <w:pPr>
        <w:jc w:val="both"/>
      </w:pPr>
      <w:r>
        <w:t>- адаптация детей к детскому саду;</w:t>
      </w:r>
    </w:p>
    <w:p w:rsidR="00F85D8E" w:rsidRDefault="00F85D8E" w:rsidP="003E5F65">
      <w:pPr>
        <w:jc w:val="both"/>
      </w:pPr>
      <w:r>
        <w:t>- развитие речи ребенка;</w:t>
      </w:r>
    </w:p>
    <w:p w:rsidR="00F85D8E" w:rsidRDefault="00F85D8E" w:rsidP="003E5F65">
      <w:pPr>
        <w:jc w:val="both"/>
      </w:pPr>
      <w:r>
        <w:t>- развитие художественного творчества</w:t>
      </w:r>
    </w:p>
    <w:p w:rsidR="00F85D8E" w:rsidRDefault="00F85D8E" w:rsidP="003E5F65">
      <w:pPr>
        <w:jc w:val="both"/>
      </w:pPr>
      <w:r>
        <w:t>- развитие музыкальных способностей;</w:t>
      </w:r>
    </w:p>
    <w:p w:rsidR="00F85D8E" w:rsidRDefault="00F85D8E" w:rsidP="003E5F65">
      <w:pPr>
        <w:jc w:val="both"/>
      </w:pPr>
      <w:r>
        <w:t>- вопросы подготовки детей к школе;</w:t>
      </w:r>
    </w:p>
    <w:p w:rsidR="00F85D8E" w:rsidRDefault="00F85D8E" w:rsidP="003E5F65">
      <w:pPr>
        <w:jc w:val="both"/>
      </w:pPr>
      <w:r>
        <w:t>- вопросы воспитания в семье.</w:t>
      </w:r>
    </w:p>
    <w:p w:rsidR="00F85D8E" w:rsidRDefault="00864688" w:rsidP="003E5F65">
      <w:pPr>
        <w:jc w:val="both"/>
      </w:pPr>
      <w:r>
        <w:t xml:space="preserve">   </w:t>
      </w:r>
      <w:r w:rsidR="00F85D8E">
        <w:t>Консультирование родителей (законных представителей) проводится как отдельно, так и несколькими специалистами одновременно. Во время индивидуальных встреч родители получают рекомендации по вопросам воспитания и обучения. Специалисты ДОУ оказывают помощь в создании в семье коррекционно-развивающей среды.</w:t>
      </w:r>
    </w:p>
    <w:p w:rsidR="00864688" w:rsidRDefault="00864688" w:rsidP="003E5F65">
      <w:pPr>
        <w:jc w:val="both"/>
      </w:pPr>
      <w:r>
        <w:t xml:space="preserve">    Групповое консультирование осуществляется на основе объединения родителей, связанных однотипными проблемами в развитии и воспитании детей. Наиболее </w:t>
      </w:r>
      <w:r>
        <w:lastRenderedPageBreak/>
        <w:t>результативной формой работы является практическая деятельность специалистов с родителями. Это проведение мастер-классов, тренингов дидактического взаимодействия.</w:t>
      </w:r>
    </w:p>
    <w:p w:rsidR="00864688" w:rsidRDefault="00864688" w:rsidP="003E5F65">
      <w:pPr>
        <w:jc w:val="both"/>
      </w:pPr>
      <w:r>
        <w:t xml:space="preserve">    Специалисты КП нередко сталкиваются с проблемой неадекватной оценки родителями возможностей своих детей в силу педагогических знаний. Когда же родитель начинает видеть достижения своих детей, мы понимаем, что проводим эту работу не зря, и надеемся на еще более тесное сотрудничество с родителями в вопросах воспитания и обучения детей, не посещающих по определенным причинам ДОУ.</w:t>
      </w:r>
    </w:p>
    <w:p w:rsidR="00864688" w:rsidRDefault="00864688" w:rsidP="00864688">
      <w:pPr>
        <w:jc w:val="center"/>
        <w:rPr>
          <w:b/>
        </w:rPr>
      </w:pPr>
    </w:p>
    <w:p w:rsidR="00864688" w:rsidRPr="00864688" w:rsidRDefault="00864688" w:rsidP="00864688">
      <w:pPr>
        <w:jc w:val="center"/>
        <w:rPr>
          <w:b/>
        </w:rPr>
      </w:pPr>
      <w:r w:rsidRPr="00864688">
        <w:rPr>
          <w:b/>
        </w:rPr>
        <w:t>Реестр конс</w:t>
      </w:r>
      <w:r w:rsidR="00E57107">
        <w:rPr>
          <w:b/>
        </w:rPr>
        <w:t>ультаций за 2022-2023</w:t>
      </w:r>
      <w:r w:rsidRPr="00864688">
        <w:rPr>
          <w:b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64688" w:rsidTr="00864688">
        <w:tc>
          <w:tcPr>
            <w:tcW w:w="4672" w:type="dxa"/>
          </w:tcPr>
          <w:p w:rsidR="00864688" w:rsidRPr="00864688" w:rsidRDefault="00864688" w:rsidP="00864688">
            <w:pPr>
              <w:jc w:val="center"/>
            </w:pPr>
            <w:r w:rsidRPr="00864688">
              <w:t>Должность консультанта</w:t>
            </w:r>
          </w:p>
        </w:tc>
        <w:tc>
          <w:tcPr>
            <w:tcW w:w="4673" w:type="dxa"/>
          </w:tcPr>
          <w:p w:rsidR="00864688" w:rsidRPr="00E57107" w:rsidRDefault="00E57107" w:rsidP="00864688">
            <w:pPr>
              <w:jc w:val="center"/>
            </w:pPr>
            <w:r w:rsidRPr="00E57107">
              <w:t>Количество консультаций</w:t>
            </w:r>
          </w:p>
        </w:tc>
      </w:tr>
      <w:tr w:rsidR="00864688" w:rsidTr="00864688">
        <w:tc>
          <w:tcPr>
            <w:tcW w:w="4672" w:type="dxa"/>
          </w:tcPr>
          <w:p w:rsidR="00864688" w:rsidRPr="00E57107" w:rsidRDefault="00E57107" w:rsidP="00E57107">
            <w:r w:rsidRPr="00E57107">
              <w:t>Воспитатели всех групп</w:t>
            </w:r>
          </w:p>
        </w:tc>
        <w:tc>
          <w:tcPr>
            <w:tcW w:w="4673" w:type="dxa"/>
          </w:tcPr>
          <w:p w:rsidR="00864688" w:rsidRPr="00E57107" w:rsidRDefault="00E57107" w:rsidP="00864688">
            <w:pPr>
              <w:jc w:val="center"/>
            </w:pPr>
            <w:r w:rsidRPr="00E57107">
              <w:t>95</w:t>
            </w:r>
          </w:p>
        </w:tc>
      </w:tr>
      <w:tr w:rsidR="00864688" w:rsidTr="00864688">
        <w:tc>
          <w:tcPr>
            <w:tcW w:w="4672" w:type="dxa"/>
          </w:tcPr>
          <w:p w:rsidR="00864688" w:rsidRPr="00E57107" w:rsidRDefault="00E57107" w:rsidP="00E57107">
            <w:r>
              <w:t>Музыкальный руководитель</w:t>
            </w:r>
          </w:p>
        </w:tc>
        <w:tc>
          <w:tcPr>
            <w:tcW w:w="4673" w:type="dxa"/>
          </w:tcPr>
          <w:p w:rsidR="00864688" w:rsidRPr="00E57107" w:rsidRDefault="00E57107" w:rsidP="00864688">
            <w:pPr>
              <w:jc w:val="center"/>
            </w:pPr>
            <w:r w:rsidRPr="00E57107">
              <w:t>10</w:t>
            </w:r>
          </w:p>
        </w:tc>
      </w:tr>
      <w:tr w:rsidR="00864688" w:rsidTr="00864688">
        <w:tc>
          <w:tcPr>
            <w:tcW w:w="4672" w:type="dxa"/>
          </w:tcPr>
          <w:p w:rsidR="00864688" w:rsidRPr="00E57107" w:rsidRDefault="00E57107" w:rsidP="00E57107">
            <w:r w:rsidRPr="00E57107">
              <w:t>Учитель-логопед</w:t>
            </w:r>
          </w:p>
        </w:tc>
        <w:tc>
          <w:tcPr>
            <w:tcW w:w="4673" w:type="dxa"/>
          </w:tcPr>
          <w:p w:rsidR="00864688" w:rsidRPr="00E57107" w:rsidRDefault="00E57107" w:rsidP="00864688">
            <w:pPr>
              <w:jc w:val="center"/>
            </w:pPr>
            <w:r w:rsidRPr="00E57107">
              <w:t>28</w:t>
            </w:r>
          </w:p>
        </w:tc>
      </w:tr>
      <w:tr w:rsidR="00864688" w:rsidTr="00864688">
        <w:tc>
          <w:tcPr>
            <w:tcW w:w="4672" w:type="dxa"/>
          </w:tcPr>
          <w:p w:rsidR="00864688" w:rsidRPr="00E57107" w:rsidRDefault="00E57107" w:rsidP="00E57107">
            <w:r w:rsidRPr="00E57107">
              <w:t>Педагог-психолог</w:t>
            </w:r>
          </w:p>
        </w:tc>
        <w:tc>
          <w:tcPr>
            <w:tcW w:w="4673" w:type="dxa"/>
          </w:tcPr>
          <w:p w:rsidR="00864688" w:rsidRPr="00E57107" w:rsidRDefault="00E57107" w:rsidP="00864688">
            <w:pPr>
              <w:jc w:val="center"/>
            </w:pPr>
            <w:r w:rsidRPr="00E57107">
              <w:t>17</w:t>
            </w:r>
          </w:p>
        </w:tc>
      </w:tr>
      <w:tr w:rsidR="00E57107" w:rsidTr="00864688">
        <w:tc>
          <w:tcPr>
            <w:tcW w:w="4672" w:type="dxa"/>
          </w:tcPr>
          <w:p w:rsidR="00E57107" w:rsidRPr="00E57107" w:rsidRDefault="00E57107" w:rsidP="00E57107">
            <w:r w:rsidRPr="00E57107">
              <w:t>Старший воспитатель</w:t>
            </w:r>
          </w:p>
        </w:tc>
        <w:tc>
          <w:tcPr>
            <w:tcW w:w="4673" w:type="dxa"/>
          </w:tcPr>
          <w:p w:rsidR="00E57107" w:rsidRPr="00E57107" w:rsidRDefault="00E57107" w:rsidP="00864688">
            <w:pPr>
              <w:jc w:val="center"/>
            </w:pPr>
            <w:r w:rsidRPr="00E57107">
              <w:t>6</w:t>
            </w:r>
          </w:p>
        </w:tc>
      </w:tr>
      <w:tr w:rsidR="00E57107" w:rsidTr="00864688">
        <w:tc>
          <w:tcPr>
            <w:tcW w:w="4672" w:type="dxa"/>
          </w:tcPr>
          <w:p w:rsidR="00E57107" w:rsidRPr="00E57107" w:rsidRDefault="00E57107" w:rsidP="00E57107">
            <w:r w:rsidRPr="00E57107">
              <w:t>Заведующий</w:t>
            </w:r>
          </w:p>
        </w:tc>
        <w:tc>
          <w:tcPr>
            <w:tcW w:w="4673" w:type="dxa"/>
          </w:tcPr>
          <w:p w:rsidR="00E57107" w:rsidRPr="00E57107" w:rsidRDefault="00E57107" w:rsidP="00864688">
            <w:pPr>
              <w:jc w:val="center"/>
            </w:pPr>
            <w:r w:rsidRPr="00E57107">
              <w:t>12</w:t>
            </w:r>
          </w:p>
        </w:tc>
      </w:tr>
      <w:tr w:rsidR="00E57107" w:rsidTr="00864688">
        <w:tc>
          <w:tcPr>
            <w:tcW w:w="4672" w:type="dxa"/>
          </w:tcPr>
          <w:p w:rsidR="00E57107" w:rsidRPr="00E57107" w:rsidRDefault="00E57107" w:rsidP="00E57107">
            <w:r w:rsidRPr="00E57107">
              <w:t>Медицинская сестра</w:t>
            </w:r>
          </w:p>
        </w:tc>
        <w:tc>
          <w:tcPr>
            <w:tcW w:w="4673" w:type="dxa"/>
          </w:tcPr>
          <w:p w:rsidR="00E57107" w:rsidRPr="00E57107" w:rsidRDefault="00E57107" w:rsidP="00864688">
            <w:pPr>
              <w:jc w:val="center"/>
            </w:pPr>
            <w:r w:rsidRPr="00E57107">
              <w:t>22</w:t>
            </w:r>
          </w:p>
        </w:tc>
      </w:tr>
      <w:tr w:rsidR="00E57107" w:rsidTr="00864688">
        <w:tc>
          <w:tcPr>
            <w:tcW w:w="4672" w:type="dxa"/>
          </w:tcPr>
          <w:p w:rsidR="00E57107" w:rsidRDefault="00E57107" w:rsidP="00864688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4673" w:type="dxa"/>
          </w:tcPr>
          <w:p w:rsidR="00E57107" w:rsidRDefault="00E57107" w:rsidP="00864688">
            <w:pPr>
              <w:jc w:val="center"/>
              <w:rPr>
                <w:b/>
              </w:rPr>
            </w:pPr>
            <w:r>
              <w:rPr>
                <w:b/>
              </w:rPr>
              <w:t>190</w:t>
            </w:r>
          </w:p>
        </w:tc>
      </w:tr>
    </w:tbl>
    <w:p w:rsidR="00DA641D" w:rsidRDefault="00DA641D" w:rsidP="00DA641D">
      <w:pPr>
        <w:rPr>
          <w:b/>
        </w:rPr>
      </w:pPr>
    </w:p>
    <w:p w:rsidR="00E57107" w:rsidRDefault="00E57107" w:rsidP="00DA641D">
      <w:pPr>
        <w:rPr>
          <w:b/>
        </w:rPr>
      </w:pPr>
    </w:p>
    <w:p w:rsidR="00E57107" w:rsidRPr="00864688" w:rsidRDefault="00E57107" w:rsidP="00E57107">
      <w:pPr>
        <w:jc w:val="center"/>
        <w:rPr>
          <w:b/>
        </w:rPr>
      </w:pPr>
      <w:r w:rsidRPr="00864688">
        <w:rPr>
          <w:b/>
        </w:rPr>
        <w:t>Реестр конс</w:t>
      </w:r>
      <w:r>
        <w:rPr>
          <w:b/>
        </w:rPr>
        <w:t>ультаций за 2023-2024</w:t>
      </w:r>
      <w:r w:rsidRPr="00864688">
        <w:rPr>
          <w:b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57107" w:rsidTr="009970E3">
        <w:tc>
          <w:tcPr>
            <w:tcW w:w="4672" w:type="dxa"/>
          </w:tcPr>
          <w:p w:rsidR="00E57107" w:rsidRPr="00864688" w:rsidRDefault="00E57107" w:rsidP="009970E3">
            <w:pPr>
              <w:jc w:val="center"/>
            </w:pPr>
            <w:r w:rsidRPr="00864688">
              <w:t>Должность консультанта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 w:rsidRPr="00E57107">
              <w:t>Количество консультаций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Воспитатели всех групп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63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>
              <w:t>Музыкальный руководитель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7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Учитель-логопед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 w:rsidRPr="00E57107">
              <w:t>2</w:t>
            </w:r>
            <w:r>
              <w:t>1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Педагог-психолог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 w:rsidRPr="00E57107">
              <w:t>1</w:t>
            </w:r>
            <w:r>
              <w:t>2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Старший воспитатель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4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Заведующий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7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Медицинская сестра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14</w:t>
            </w:r>
          </w:p>
        </w:tc>
      </w:tr>
      <w:tr w:rsidR="00E57107" w:rsidTr="009970E3">
        <w:tc>
          <w:tcPr>
            <w:tcW w:w="4672" w:type="dxa"/>
          </w:tcPr>
          <w:p w:rsidR="00E57107" w:rsidRDefault="00E57107" w:rsidP="009970E3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4673" w:type="dxa"/>
          </w:tcPr>
          <w:p w:rsidR="00E57107" w:rsidRDefault="00E57107" w:rsidP="009970E3">
            <w:pPr>
              <w:jc w:val="center"/>
              <w:rPr>
                <w:b/>
              </w:rPr>
            </w:pPr>
            <w:r>
              <w:rPr>
                <w:b/>
              </w:rPr>
              <w:t>128</w:t>
            </w:r>
          </w:p>
        </w:tc>
      </w:tr>
    </w:tbl>
    <w:p w:rsidR="00E57107" w:rsidRPr="00864688" w:rsidRDefault="00E57107" w:rsidP="00E57107">
      <w:pPr>
        <w:jc w:val="center"/>
        <w:rPr>
          <w:b/>
        </w:rPr>
      </w:pPr>
    </w:p>
    <w:p w:rsidR="00E57107" w:rsidRDefault="00E57107" w:rsidP="00E57107"/>
    <w:p w:rsidR="00E57107" w:rsidRPr="00864688" w:rsidRDefault="00E57107" w:rsidP="00E57107">
      <w:pPr>
        <w:jc w:val="center"/>
        <w:rPr>
          <w:b/>
        </w:rPr>
      </w:pPr>
      <w:r w:rsidRPr="00864688">
        <w:rPr>
          <w:b/>
        </w:rPr>
        <w:t>Реестр конс</w:t>
      </w:r>
      <w:r>
        <w:rPr>
          <w:b/>
        </w:rPr>
        <w:t>ультаций за 2024-2025</w:t>
      </w:r>
      <w:r w:rsidRPr="00864688">
        <w:rPr>
          <w:b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57107" w:rsidTr="009970E3">
        <w:tc>
          <w:tcPr>
            <w:tcW w:w="4672" w:type="dxa"/>
          </w:tcPr>
          <w:p w:rsidR="00E57107" w:rsidRPr="00864688" w:rsidRDefault="00E57107" w:rsidP="009970E3">
            <w:pPr>
              <w:jc w:val="center"/>
            </w:pPr>
            <w:r w:rsidRPr="00864688">
              <w:t>Должность консультанта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 w:rsidRPr="00E57107">
              <w:t>Количество консультаций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Воспитатели всех групп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61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>
              <w:t>Музыкальный руководитель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5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Учитель-логопед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19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Педагог-психолог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10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Старший воспитатель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3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Заведующий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5</w:t>
            </w:r>
          </w:p>
        </w:tc>
      </w:tr>
      <w:tr w:rsidR="00E57107" w:rsidTr="009970E3">
        <w:tc>
          <w:tcPr>
            <w:tcW w:w="4672" w:type="dxa"/>
          </w:tcPr>
          <w:p w:rsidR="00E57107" w:rsidRPr="00E57107" w:rsidRDefault="00E57107" w:rsidP="009970E3">
            <w:r w:rsidRPr="00E57107">
              <w:t>Медицинская сестра</w:t>
            </w:r>
          </w:p>
        </w:tc>
        <w:tc>
          <w:tcPr>
            <w:tcW w:w="4673" w:type="dxa"/>
          </w:tcPr>
          <w:p w:rsidR="00E57107" w:rsidRPr="00E57107" w:rsidRDefault="00E57107" w:rsidP="009970E3">
            <w:pPr>
              <w:jc w:val="center"/>
            </w:pPr>
            <w:r>
              <w:t>19</w:t>
            </w:r>
          </w:p>
        </w:tc>
      </w:tr>
      <w:tr w:rsidR="00E57107" w:rsidTr="009970E3">
        <w:tc>
          <w:tcPr>
            <w:tcW w:w="4672" w:type="dxa"/>
          </w:tcPr>
          <w:p w:rsidR="00E57107" w:rsidRDefault="00E57107" w:rsidP="009970E3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4673" w:type="dxa"/>
          </w:tcPr>
          <w:p w:rsidR="00E57107" w:rsidRDefault="00E57107" w:rsidP="009970E3">
            <w:pPr>
              <w:jc w:val="center"/>
              <w:rPr>
                <w:b/>
              </w:rPr>
            </w:pPr>
            <w:r>
              <w:rPr>
                <w:b/>
              </w:rPr>
              <w:t>122</w:t>
            </w:r>
          </w:p>
        </w:tc>
      </w:tr>
    </w:tbl>
    <w:p w:rsidR="00E57107" w:rsidRPr="00864688" w:rsidRDefault="00E57107" w:rsidP="00E57107">
      <w:pPr>
        <w:jc w:val="center"/>
        <w:rPr>
          <w:b/>
        </w:rPr>
      </w:pPr>
    </w:p>
    <w:p w:rsidR="00E57107" w:rsidRPr="00E57107" w:rsidRDefault="00E57107" w:rsidP="00E57107">
      <w:pPr>
        <w:jc w:val="center"/>
        <w:rPr>
          <w:b/>
        </w:rPr>
      </w:pPr>
      <w:r w:rsidRPr="00E57107">
        <w:rPr>
          <w:b/>
        </w:rPr>
        <w:t>Анализ эффективности работы консультационного пункта</w:t>
      </w:r>
    </w:p>
    <w:p w:rsidR="00E57107" w:rsidRDefault="002F39DE" w:rsidP="003E5F65">
      <w:pPr>
        <w:jc w:val="both"/>
      </w:pPr>
      <w:r>
        <w:t xml:space="preserve">    </w:t>
      </w:r>
      <w:r w:rsidR="00E57107">
        <w:t>Деятельность консультационного пункта особенна важна для согласования единых требований при воспитании ребенка со стороны педагогического коллектива и членов семьи.</w:t>
      </w:r>
    </w:p>
    <w:p w:rsidR="00E57107" w:rsidRPr="00E57107" w:rsidRDefault="00E57107" w:rsidP="003E5F65">
      <w:pPr>
        <w:jc w:val="both"/>
      </w:pPr>
      <w:r>
        <w:t xml:space="preserve">    </w:t>
      </w:r>
      <w:r w:rsidR="002F39DE">
        <w:t>На основе проведенных консультаций родители дают положительную оценку работе КП, отмечая высокое значение полученных знаний для формирования педагогической культуры в вопросах воспитания и обучения детей дошкольного возраста, в том числе с особыми образовательными потребностями.</w:t>
      </w:r>
      <w:bookmarkStart w:id="0" w:name="_GoBack"/>
      <w:bookmarkEnd w:id="0"/>
    </w:p>
    <w:sectPr w:rsidR="00E57107" w:rsidRPr="00E5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68"/>
    <w:rsid w:val="001C7D47"/>
    <w:rsid w:val="002F39DE"/>
    <w:rsid w:val="003E5F65"/>
    <w:rsid w:val="007A5868"/>
    <w:rsid w:val="00864688"/>
    <w:rsid w:val="00DA641D"/>
    <w:rsid w:val="00E57107"/>
    <w:rsid w:val="00F8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64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6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64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6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Светлячок</dc:creator>
  <cp:keywords/>
  <dc:description/>
  <cp:lastModifiedBy>Нина</cp:lastModifiedBy>
  <cp:revision>4</cp:revision>
  <dcterms:created xsi:type="dcterms:W3CDTF">2026-03-01T10:30:00Z</dcterms:created>
  <dcterms:modified xsi:type="dcterms:W3CDTF">2026-03-01T17:50:00Z</dcterms:modified>
</cp:coreProperties>
</file>