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D7829" w14:textId="77777777" w:rsidR="00A208F1" w:rsidRPr="00A208F1" w:rsidRDefault="00A208F1" w:rsidP="00A208F1">
      <w:pPr>
        <w:suppressAutoHyphens/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A208F1"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Администрация городского округа г. Урюпинск Волгоградской области</w:t>
      </w:r>
    </w:p>
    <w:p w14:paraId="02D78DDC" w14:textId="77777777" w:rsidR="00A208F1" w:rsidRPr="00A208F1" w:rsidRDefault="00A208F1" w:rsidP="00A208F1">
      <w:pPr>
        <w:suppressAutoHyphens/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A208F1"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муниципальное бюджетное дошкольное образовательное учреждение</w:t>
      </w:r>
    </w:p>
    <w:p w14:paraId="2269DB4C" w14:textId="77777777" w:rsidR="00A208F1" w:rsidRPr="00A208F1" w:rsidRDefault="00A208F1" w:rsidP="00A208F1">
      <w:pPr>
        <w:suppressAutoHyphens/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A208F1"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«Детский сад № 6 «Светлячок» городского округа г. Урюпинск</w:t>
      </w:r>
    </w:p>
    <w:p w14:paraId="520EAE71" w14:textId="77777777" w:rsidR="00A208F1" w:rsidRPr="00A208F1" w:rsidRDefault="00A208F1" w:rsidP="00A208F1">
      <w:pPr>
        <w:suppressAutoHyphens/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A208F1">
        <w:rPr>
          <w:rFonts w:eastAsia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(МБДОУ «Детский сад № 6 «Светлячок») </w:t>
      </w:r>
    </w:p>
    <w:p w14:paraId="18470440" w14:textId="77777777" w:rsidR="00A208F1" w:rsidRPr="00A208F1" w:rsidRDefault="00A208F1" w:rsidP="00A208F1">
      <w:pPr>
        <w:suppressAutoHyphens/>
        <w:spacing w:after="0"/>
        <w:jc w:val="center"/>
        <w:rPr>
          <w:rFonts w:eastAsia="Times New Roman" w:cs="Times New Roman"/>
          <w:kern w:val="0"/>
          <w:sz w:val="20"/>
          <w:szCs w:val="20"/>
          <w:lang w:eastAsia="ar-SA"/>
          <w14:ligatures w14:val="none"/>
        </w:rPr>
      </w:pPr>
      <w:r w:rsidRPr="00A208F1">
        <w:rPr>
          <w:rFonts w:eastAsia="Times New Roman" w:cs="Times New Roman"/>
          <w:kern w:val="0"/>
          <w:sz w:val="20"/>
          <w:szCs w:val="20"/>
          <w:lang w:eastAsia="ar-SA"/>
          <w14:ligatures w14:val="none"/>
        </w:rPr>
        <w:t>ул. 50 лет Победы, 3, г. Урюпинск, Волгоградская область, 403113, тел. 8(84442)4-28-21,</w:t>
      </w:r>
    </w:p>
    <w:p w14:paraId="777AC94A" w14:textId="77777777" w:rsidR="00A208F1" w:rsidRPr="00A208F1" w:rsidRDefault="00A208F1" w:rsidP="00A208F1">
      <w:pPr>
        <w:suppressAutoHyphens/>
        <w:spacing w:after="0"/>
        <w:jc w:val="center"/>
        <w:rPr>
          <w:rFonts w:ascii="Times New Roman CYR" w:eastAsia="Times New Roman" w:hAnsi="Times New Roman CYR" w:cs="Times New Roman CYR"/>
          <w:kern w:val="0"/>
          <w:sz w:val="20"/>
          <w:szCs w:val="20"/>
          <w:lang w:eastAsia="ar-SA"/>
          <w14:ligatures w14:val="none"/>
        </w:rPr>
      </w:pPr>
      <w:r w:rsidRPr="00A208F1">
        <w:rPr>
          <w:rFonts w:ascii="Times New Roman CYR" w:eastAsia="Times New Roman" w:hAnsi="Times New Roman CYR" w:cs="Times New Roman CYR"/>
          <w:kern w:val="0"/>
          <w:sz w:val="20"/>
          <w:szCs w:val="20"/>
          <w:lang w:eastAsia="ar-SA"/>
          <w14:ligatures w14:val="none"/>
        </w:rPr>
        <w:t xml:space="preserve">ИНН – </w:t>
      </w:r>
      <w:proofErr w:type="gramStart"/>
      <w:r w:rsidRPr="00A208F1">
        <w:rPr>
          <w:rFonts w:ascii="Times New Roman CYR" w:eastAsia="Times New Roman" w:hAnsi="Times New Roman CYR" w:cs="Times New Roman CYR"/>
          <w:kern w:val="0"/>
          <w:sz w:val="20"/>
          <w:szCs w:val="20"/>
          <w:lang w:eastAsia="ar-SA"/>
          <w14:ligatures w14:val="none"/>
        </w:rPr>
        <w:t>3438003716,  КПП</w:t>
      </w:r>
      <w:proofErr w:type="gramEnd"/>
      <w:r w:rsidRPr="00A208F1">
        <w:rPr>
          <w:rFonts w:ascii="Times New Roman CYR" w:eastAsia="Times New Roman" w:hAnsi="Times New Roman CYR" w:cs="Times New Roman CYR"/>
          <w:kern w:val="0"/>
          <w:sz w:val="20"/>
          <w:szCs w:val="20"/>
          <w:lang w:eastAsia="ar-SA"/>
          <w14:ligatures w14:val="none"/>
        </w:rPr>
        <w:t xml:space="preserve"> – 343801001, ОКПО – 41474052, ОГРН – 1023405764623</w:t>
      </w:r>
    </w:p>
    <w:p w14:paraId="52BB1247" w14:textId="77777777" w:rsidR="00A208F1" w:rsidRDefault="00A208F1" w:rsidP="00EA2021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</w:pPr>
    </w:p>
    <w:p w14:paraId="4763E39E" w14:textId="75569903" w:rsidR="00A208F1" w:rsidRPr="00B226D1" w:rsidRDefault="00A208F1" w:rsidP="00A208F1">
      <w:pPr>
        <w:widowControl w:val="0"/>
        <w:autoSpaceDE w:val="0"/>
        <w:autoSpaceDN w:val="0"/>
        <w:spacing w:after="0" w:line="276" w:lineRule="auto"/>
        <w:ind w:left="142" w:right="-10" w:firstLine="424"/>
        <w:jc w:val="center"/>
        <w:rPr>
          <w:rFonts w:eastAsia="Times New Roman" w:cs="Times New Roman"/>
          <w:b/>
          <w:bCs/>
          <w:kern w:val="0"/>
          <w:szCs w:val="28"/>
          <w14:ligatures w14:val="none"/>
        </w:rPr>
      </w:pPr>
      <w:r w:rsidRPr="00B226D1">
        <w:rPr>
          <w:rFonts w:eastAsia="Times New Roman" w:cs="Times New Roman"/>
          <w:b/>
          <w:bCs/>
          <w:kern w:val="0"/>
          <w:szCs w:val="28"/>
          <w14:ligatures w14:val="none"/>
        </w:rPr>
        <w:t>Аналитическая справка соответствия развивающей предметно-пространственной среды ДОО требованиям ФГОС ДО</w:t>
      </w:r>
    </w:p>
    <w:p w14:paraId="4CD84D68" w14:textId="77777777" w:rsidR="00596AFA" w:rsidRDefault="000046DD" w:rsidP="00596AFA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szCs w:val="28"/>
        </w:rPr>
      </w:pPr>
      <w:r w:rsidRPr="00B226D1">
        <w:rPr>
          <w:szCs w:val="28"/>
        </w:rPr>
        <w:t xml:space="preserve">Образовательная деятельность в </w:t>
      </w:r>
      <w:r w:rsidR="00F94151" w:rsidRPr="00B226D1">
        <w:rPr>
          <w:szCs w:val="28"/>
        </w:rPr>
        <w:t xml:space="preserve">МБДОУ «Детский сад </w:t>
      </w:r>
      <w:r w:rsidR="00596AFA">
        <w:rPr>
          <w:szCs w:val="28"/>
        </w:rPr>
        <w:t>№</w:t>
      </w:r>
      <w:r w:rsidR="00F94151" w:rsidRPr="00B226D1">
        <w:rPr>
          <w:szCs w:val="28"/>
        </w:rPr>
        <w:t xml:space="preserve"> 6 «Светлячок»</w:t>
      </w:r>
      <w:r w:rsidRPr="00B226D1">
        <w:rPr>
          <w:szCs w:val="28"/>
        </w:rPr>
        <w:t xml:space="preserve"> организована в соответствии с Федеральным законом от 29.12.2012 № 273-ФЗ «Об образовании в Российской Федерации», ФГОС дошкольного образования, ФОП ДО. </w:t>
      </w:r>
    </w:p>
    <w:p w14:paraId="400EFC3C" w14:textId="3DE3A721" w:rsidR="00596AFA" w:rsidRDefault="00B96EBF" w:rsidP="00596AFA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</w:pPr>
      <w:r w:rsidRPr="00596AFA">
        <w:t>Работа воспитателей начинается с утреннего приёма детей в группу. Приём детей осуществляется в раздевалке группы, где находятся индивидуальные шкафчики для детей. Здесь же расположены информационные уголки для родителей, куда помещается необходимая информация по детскому саду, группе, консультации и советы родителям (вся информация регулярно меняется, соответствует возрасту детей)</w:t>
      </w:r>
      <w:r w:rsidR="004665FE">
        <w:t>,</w:t>
      </w:r>
      <w:r w:rsidRPr="00596AFA">
        <w:t xml:space="preserve"> доска для детского творчества.</w:t>
      </w:r>
    </w:p>
    <w:p w14:paraId="7BA46417" w14:textId="3F50A589" w:rsidR="004665FE" w:rsidRDefault="004665FE" w:rsidP="004665FE">
      <w:pPr>
        <w:widowControl w:val="0"/>
        <w:autoSpaceDE w:val="0"/>
        <w:autoSpaceDN w:val="0"/>
        <w:spacing w:after="0" w:line="276" w:lineRule="auto"/>
        <w:ind w:left="142" w:right="-10" w:firstLine="424"/>
        <w:jc w:val="center"/>
      </w:pPr>
      <w:r w:rsidRPr="004665FE">
        <w:rPr>
          <w:noProof/>
        </w:rPr>
        <w:drawing>
          <wp:inline distT="0" distB="0" distL="0" distR="0" wp14:anchorId="55955EF7" wp14:editId="387530C4">
            <wp:extent cx="1984163" cy="1488440"/>
            <wp:effectExtent l="0" t="0" r="0" b="0"/>
            <wp:docPr id="5780913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146" cy="149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6C41">
        <w:t xml:space="preserve"> </w:t>
      </w:r>
      <w:r w:rsidR="009A6C41">
        <w:rPr>
          <w:noProof/>
        </w:rPr>
        <w:drawing>
          <wp:inline distT="0" distB="0" distL="0" distR="0" wp14:anchorId="6AB31F7A" wp14:editId="3E254FDA">
            <wp:extent cx="1980693" cy="1485838"/>
            <wp:effectExtent l="0" t="0" r="635" b="635"/>
            <wp:docPr id="11679176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237" cy="150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53DBD" w14:textId="51E80143" w:rsidR="004665FE" w:rsidRDefault="004665FE" w:rsidP="00596AFA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</w:pPr>
      <w:r>
        <w:t xml:space="preserve"> </w:t>
      </w:r>
      <w:r w:rsidRPr="004665FE">
        <w:rPr>
          <w:noProof/>
        </w:rPr>
        <w:drawing>
          <wp:inline distT="0" distB="0" distL="0" distR="0" wp14:anchorId="01FE3954" wp14:editId="0BE3D314">
            <wp:extent cx="2034952" cy="1526540"/>
            <wp:effectExtent l="0" t="0" r="3810" b="0"/>
            <wp:docPr id="3768800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2029" cy="153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4662BEC" wp14:editId="6BDCACF3">
            <wp:extent cx="2129759" cy="1597660"/>
            <wp:effectExtent l="0" t="0" r="4445" b="2540"/>
            <wp:docPr id="1904222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443" cy="160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0743" w:rsidRPr="002C0743">
        <w:t xml:space="preserve"> </w:t>
      </w:r>
      <w:r w:rsidR="002C0743">
        <w:rPr>
          <w:noProof/>
        </w:rPr>
        <w:drawing>
          <wp:inline distT="0" distB="0" distL="0" distR="0" wp14:anchorId="67594DC7" wp14:editId="190EE7BB">
            <wp:extent cx="1257126" cy="1675765"/>
            <wp:effectExtent l="0" t="0" r="635" b="635"/>
            <wp:docPr id="112326395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68264" cy="169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E3F8C" w14:textId="77777777" w:rsidR="004665FE" w:rsidRDefault="004665FE" w:rsidP="00596AFA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szCs w:val="28"/>
        </w:rPr>
      </w:pPr>
    </w:p>
    <w:p w14:paraId="52877F97" w14:textId="28863794" w:rsidR="00B96EBF" w:rsidRPr="00596AFA" w:rsidRDefault="00B96EBF" w:rsidP="00596AFA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szCs w:val="28"/>
        </w:rPr>
      </w:pPr>
      <w:r w:rsidRPr="00596AFA">
        <w:t>Предметно - пространственная среда соответствует возрасту воспитанников, а также их актуальным и индивидуальным особенностям, особенностям детского восприятия</w:t>
      </w:r>
      <w:r w:rsidRPr="00596AFA">
        <w:t xml:space="preserve">. </w:t>
      </w:r>
    </w:p>
    <w:p w14:paraId="7C414B31" w14:textId="051CCB3D" w:rsidR="004665FE" w:rsidRDefault="004665FE" w:rsidP="00EB20DA">
      <w:pPr>
        <w:widowControl w:val="0"/>
        <w:autoSpaceDE w:val="0"/>
        <w:autoSpaceDN w:val="0"/>
        <w:spacing w:after="0" w:line="276" w:lineRule="auto"/>
        <w:ind w:right="-10"/>
        <w:jc w:val="both"/>
        <w:rPr>
          <w:szCs w:val="28"/>
        </w:rPr>
      </w:pPr>
    </w:p>
    <w:p w14:paraId="6EA85CB1" w14:textId="40A7B115" w:rsidR="00B226D1" w:rsidRDefault="000046DD" w:rsidP="00EA2021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szCs w:val="28"/>
        </w:rPr>
      </w:pPr>
      <w:r w:rsidRPr="00B226D1">
        <w:rPr>
          <w:szCs w:val="28"/>
        </w:rPr>
        <w:t xml:space="preserve">В соответствии с ФГОС ДО, РППС: </w:t>
      </w:r>
    </w:p>
    <w:p w14:paraId="16BD3797" w14:textId="3CAD875A" w:rsidR="00596AFA" w:rsidRPr="004665FE" w:rsidRDefault="004665FE" w:rsidP="004665FE">
      <w:pPr>
        <w:spacing w:line="276" w:lineRule="auto"/>
        <w:jc w:val="both"/>
      </w:pPr>
      <w:r>
        <w:rPr>
          <w:b/>
          <w:bCs/>
          <w:i/>
          <w:iCs/>
          <w:szCs w:val="28"/>
        </w:rPr>
        <w:lastRenderedPageBreak/>
        <w:t xml:space="preserve">- </w:t>
      </w:r>
      <w:r w:rsidRPr="00B226D1">
        <w:rPr>
          <w:b/>
          <w:bCs/>
          <w:i/>
          <w:iCs/>
          <w:szCs w:val="28"/>
        </w:rPr>
        <w:t>содержательно-насыщенная</w:t>
      </w:r>
      <w:r>
        <w:rPr>
          <w:b/>
          <w:bCs/>
          <w:i/>
          <w:iCs/>
          <w:szCs w:val="28"/>
        </w:rPr>
        <w:t>.</w:t>
      </w:r>
      <w:r w:rsidR="000046DD" w:rsidRPr="00B226D1">
        <w:rPr>
          <w:szCs w:val="28"/>
        </w:rPr>
        <w:t xml:space="preserve"> </w:t>
      </w:r>
      <w:r w:rsidR="00596AFA" w:rsidRPr="004665FE">
        <w:t>Все групповое пространство распределено на центры</w:t>
      </w:r>
      <w:r w:rsidR="001D724B">
        <w:t xml:space="preserve"> детской активности</w:t>
      </w:r>
      <w:r w:rsidR="00596AFA" w:rsidRPr="004665FE">
        <w:t>.</w:t>
      </w:r>
      <w:r w:rsidR="00596AFA" w:rsidRPr="004665FE">
        <w:t> </w:t>
      </w:r>
      <w:r w:rsidR="000046DD" w:rsidRPr="004665FE">
        <w:t xml:space="preserve">В группе предусмотрено разнообразие материалов, оборудования и инвентаря, которые соответствуют возрастным особенностям и содержанию образовательной программы дошкольного образования. </w:t>
      </w:r>
      <w:r w:rsidR="00596AFA" w:rsidRPr="004665FE">
        <w:t>Наполнение среды соответствует принципу «необходимо и достаточно»</w:t>
      </w:r>
      <w:r>
        <w:t xml:space="preserve">. </w:t>
      </w:r>
      <w:r w:rsidR="000046DD" w:rsidRPr="004665FE">
        <w:t xml:space="preserve">Это позволяет детям заниматься самостоятельной деятельностью, включающей игру (сюжетную и с правилами), продуктивную и познавательно-исследовательскую деятельность. В группе широко представлены ролевые атрибуты, такие как игрушки-персонажи, которые позволяют детям вовлекаться в сюжетные игры и выражать свою фантазию и творческие способности. Ролевые игры являются важным элементом развития детей, так как они помогают развивать социально-эмоциональные навыки, коммуникацию, сотрудничество и самостоятельность. </w:t>
      </w:r>
    </w:p>
    <w:p w14:paraId="072E1ABD" w14:textId="2D70036A" w:rsidR="00596AFA" w:rsidRPr="004665FE" w:rsidRDefault="004665FE" w:rsidP="004665FE">
      <w:pPr>
        <w:widowControl w:val="0"/>
        <w:autoSpaceDE w:val="0"/>
        <w:autoSpaceDN w:val="0"/>
        <w:spacing w:after="0" w:line="276" w:lineRule="auto"/>
        <w:ind w:right="-10"/>
        <w:jc w:val="both"/>
        <w:rPr>
          <w:szCs w:val="28"/>
        </w:rPr>
      </w:pPr>
      <w:r>
        <w:rPr>
          <w:b/>
          <w:bCs/>
          <w:i/>
          <w:iCs/>
          <w:szCs w:val="28"/>
        </w:rPr>
        <w:t xml:space="preserve">- </w:t>
      </w:r>
      <w:r w:rsidR="000046DD" w:rsidRPr="00B226D1">
        <w:rPr>
          <w:b/>
          <w:bCs/>
          <w:i/>
          <w:iCs/>
          <w:szCs w:val="28"/>
        </w:rPr>
        <w:t>трансформируемая</w:t>
      </w:r>
      <w:r>
        <w:rPr>
          <w:szCs w:val="28"/>
        </w:rPr>
        <w:t xml:space="preserve">. </w:t>
      </w:r>
      <w:r w:rsidR="00596AFA" w:rsidRPr="00596AFA">
        <w:rPr>
          <w:lang w:eastAsia="ru-RU"/>
        </w:rPr>
        <w:t xml:space="preserve">Каждое </w:t>
      </w:r>
      <w:r w:rsidRPr="004665FE">
        <w:t>групповое пространство</w:t>
      </w:r>
      <w:r w:rsidR="00596AFA" w:rsidRPr="00596AFA">
        <w:rPr>
          <w:lang w:eastAsia="ru-RU"/>
        </w:rPr>
        <w:t xml:space="preserve"> имеет возможность для изменения пространства за счет</w:t>
      </w:r>
      <w:r w:rsidRPr="004665FE">
        <w:t xml:space="preserve"> </w:t>
      </w:r>
      <w:r w:rsidR="00596AFA" w:rsidRPr="00596AFA">
        <w:rPr>
          <w:lang w:eastAsia="ru-RU"/>
        </w:rPr>
        <w:t>мобильного оборудования: стульев, столов, ширм, мягкого оборудования и т.п.</w:t>
      </w:r>
    </w:p>
    <w:p w14:paraId="4D96744D" w14:textId="77777777" w:rsidR="004665FE" w:rsidRDefault="000046DD" w:rsidP="004665FE">
      <w:pPr>
        <w:spacing w:after="0" w:line="276" w:lineRule="auto"/>
        <w:ind w:firstLine="709"/>
        <w:jc w:val="both"/>
      </w:pPr>
      <w:r w:rsidRPr="004665FE">
        <w:t xml:space="preserve">При организации образовательной деятельности используется мобильный материал, который постоянно варьируется, видоизменяется, что позволяет обогатить сюжеты игр, разнообразить образовательное пространство группы. Предметы и игрушки, которыми действует ребёнок, не просто объекты его внимания, а средства общения с взрослыми и детьми. Принцип </w:t>
      </w:r>
      <w:proofErr w:type="spellStart"/>
      <w:r w:rsidRPr="004665FE">
        <w:t>трансформируемости</w:t>
      </w:r>
      <w:proofErr w:type="spellEnd"/>
      <w:r w:rsidRPr="004665FE">
        <w:t xml:space="preserve"> среды в группах реализуется с помощью изменяемости в зависимости от возрастных особенностей детей, периода обучения, реализуемой образовательной программы. Педагог вместе с детьми меняют облик помещения, по желанию превращая его в игровую комнату, учебную зону или зону отдыха. </w:t>
      </w:r>
    </w:p>
    <w:p w14:paraId="0F70EF54" w14:textId="6EA5CCC5" w:rsidR="00596AFA" w:rsidRDefault="00596AFA" w:rsidP="004665FE">
      <w:pPr>
        <w:spacing w:after="0" w:line="276" w:lineRule="auto"/>
        <w:ind w:firstLine="709"/>
        <w:jc w:val="both"/>
      </w:pPr>
      <w:r w:rsidRPr="004665FE">
        <w:t>Мебель и оборудование установлены так, что каждый ребенок может найти удобное и комфортное место для занятий с точки зрения его эмоционального состояния: достаточно удаленное от детей и взрослых или, наоборот, позволяющее ощущать тесный контакт с ними, или же предусматривающее в равной мере контакт и свободу. </w:t>
      </w:r>
    </w:p>
    <w:p w14:paraId="45C82B25" w14:textId="0C73BF1F" w:rsidR="00596AFA" w:rsidRPr="00EB20DA" w:rsidRDefault="004665FE" w:rsidP="00EB20DA">
      <w:pPr>
        <w:spacing w:after="0" w:line="276" w:lineRule="auto"/>
        <w:jc w:val="both"/>
      </w:pPr>
      <w:r>
        <w:rPr>
          <w:b/>
          <w:bCs/>
          <w:i/>
          <w:iCs/>
          <w:szCs w:val="28"/>
        </w:rPr>
        <w:t xml:space="preserve">- </w:t>
      </w:r>
      <w:r w:rsidR="000046DD" w:rsidRPr="00B226D1">
        <w:rPr>
          <w:b/>
          <w:bCs/>
          <w:i/>
          <w:iCs/>
          <w:szCs w:val="28"/>
        </w:rPr>
        <w:t>полифункциональная</w:t>
      </w:r>
      <w:r>
        <w:rPr>
          <w:szCs w:val="28"/>
        </w:rPr>
        <w:t>.</w:t>
      </w:r>
      <w:r w:rsidRPr="004665FE">
        <w:rPr>
          <w:szCs w:val="28"/>
        </w:rPr>
        <w:t xml:space="preserve"> </w:t>
      </w:r>
      <w:r w:rsidRPr="00B226D1">
        <w:rPr>
          <w:szCs w:val="28"/>
        </w:rPr>
        <w:t xml:space="preserve">В создании полифункциональной образовательной </w:t>
      </w:r>
      <w:r w:rsidRPr="004665FE">
        <w:t>среды используются разнообразные предметы и элементы, которые дополняют и обогащают обучающую среду. Детская мебель, мягкие модули, ширмы и другие элементы играют важную роль в создании комфортных условий для обучения и игры детей.</w:t>
      </w:r>
      <w:r>
        <w:t xml:space="preserve"> </w:t>
      </w:r>
      <w:r w:rsidR="00596AFA" w:rsidRPr="00596AFA">
        <w:rPr>
          <w:lang w:eastAsia="ru-RU"/>
        </w:rPr>
        <w:t>В арсенале детского сада и каждой группы достаточно материало</w:t>
      </w:r>
      <w:r w:rsidRPr="004665FE">
        <w:t>в</w:t>
      </w:r>
      <w:r w:rsidR="00596AFA" w:rsidRPr="00596AFA">
        <w:rPr>
          <w:lang w:eastAsia="ru-RU"/>
        </w:rPr>
        <w:t>, обеспечивающих</w:t>
      </w:r>
      <w:r>
        <w:t xml:space="preserve"> </w:t>
      </w:r>
      <w:r w:rsidR="00596AFA" w:rsidRPr="00596AFA">
        <w:rPr>
          <w:lang w:eastAsia="ru-RU"/>
        </w:rPr>
        <w:t>возможность для различного их использования: природный и бросовый материал; мягкие модули,</w:t>
      </w:r>
      <w:r w:rsidRPr="004665FE">
        <w:t xml:space="preserve"> </w:t>
      </w:r>
      <w:r w:rsidR="00596AFA" w:rsidRPr="00596AFA">
        <w:rPr>
          <w:lang w:eastAsia="ru-RU"/>
        </w:rPr>
        <w:t>музыкальны</w:t>
      </w:r>
      <w:r w:rsidRPr="004665FE">
        <w:t>е</w:t>
      </w:r>
      <w:r w:rsidR="00596AFA" w:rsidRPr="00596AFA">
        <w:rPr>
          <w:lang w:eastAsia="ru-RU"/>
        </w:rPr>
        <w:t xml:space="preserve"> инструмент</w:t>
      </w:r>
      <w:r w:rsidRPr="004665FE">
        <w:t>ы</w:t>
      </w:r>
      <w:r w:rsidR="00596AFA" w:rsidRPr="00596AFA">
        <w:rPr>
          <w:lang w:eastAsia="ru-RU"/>
        </w:rPr>
        <w:t xml:space="preserve">, </w:t>
      </w:r>
      <w:r w:rsidR="00596AFA" w:rsidRPr="00596AFA">
        <w:rPr>
          <w:lang w:eastAsia="ru-RU"/>
        </w:rPr>
        <w:lastRenderedPageBreak/>
        <w:t>коллекции народных игрушек, разнообразие</w:t>
      </w:r>
      <w:r w:rsidRPr="004665FE">
        <w:t xml:space="preserve"> </w:t>
      </w:r>
      <w:r w:rsidR="00596AFA" w:rsidRPr="00596AFA">
        <w:rPr>
          <w:lang w:eastAsia="ru-RU"/>
        </w:rPr>
        <w:t>художественных материалов и др.</w:t>
      </w:r>
      <w:r w:rsidRPr="004665FE">
        <w:t xml:space="preserve"> </w:t>
      </w:r>
      <w:r w:rsidRPr="004665FE">
        <w:t>Они могут быть использованы в разных ситуациях и для разных целей.</w:t>
      </w:r>
    </w:p>
    <w:p w14:paraId="16331019" w14:textId="77777777" w:rsidR="001D724B" w:rsidRDefault="00522802" w:rsidP="001D724B">
      <w:pPr>
        <w:widowControl w:val="0"/>
        <w:autoSpaceDE w:val="0"/>
        <w:autoSpaceDN w:val="0"/>
        <w:spacing w:after="0" w:line="276" w:lineRule="auto"/>
        <w:ind w:right="-10"/>
        <w:jc w:val="both"/>
      </w:pPr>
      <w:r>
        <w:rPr>
          <w:b/>
          <w:bCs/>
          <w:i/>
          <w:iCs/>
          <w:szCs w:val="28"/>
        </w:rPr>
        <w:t xml:space="preserve">- </w:t>
      </w:r>
      <w:r w:rsidR="000046DD" w:rsidRPr="00B226D1">
        <w:rPr>
          <w:b/>
          <w:bCs/>
          <w:i/>
          <w:iCs/>
          <w:szCs w:val="28"/>
        </w:rPr>
        <w:t>вариативная</w:t>
      </w:r>
      <w:r>
        <w:rPr>
          <w:szCs w:val="28"/>
        </w:rPr>
        <w:t>.</w:t>
      </w:r>
      <w:r w:rsidR="007031B0">
        <w:rPr>
          <w:szCs w:val="28"/>
        </w:rPr>
        <w:t xml:space="preserve"> </w:t>
      </w:r>
      <w:r w:rsidR="007031B0" w:rsidRPr="007031B0">
        <w:t>В ДОУ создана РППС</w:t>
      </w:r>
      <w:r w:rsidR="007031B0" w:rsidRPr="007031B0">
        <w:t xml:space="preserve">, которая предполагает наличие различных пространств (для игры, конструирования, уединения и пр.), разнообразных материалов, игр, игрушек и оборудования, обеспечивающих свободный выбор детей. Также вариативность </w:t>
      </w:r>
      <w:r w:rsidR="007031B0" w:rsidRPr="007031B0">
        <w:t>проявляется в том</w:t>
      </w:r>
      <w:r w:rsidR="007031B0">
        <w:t>,</w:t>
      </w:r>
      <w:r w:rsidR="007031B0" w:rsidRPr="007031B0">
        <w:t xml:space="preserve"> что педагоги </w:t>
      </w:r>
      <w:r w:rsidR="007031B0" w:rsidRPr="007031B0">
        <w:t>периодическ</w:t>
      </w:r>
      <w:r w:rsidR="007031B0" w:rsidRPr="007031B0">
        <w:t>и</w:t>
      </w:r>
      <w:r w:rsidR="007031B0" w:rsidRPr="007031B0">
        <w:t xml:space="preserve"> меня</w:t>
      </w:r>
      <w:r w:rsidR="007031B0" w:rsidRPr="007031B0">
        <w:t>ют</w:t>
      </w:r>
      <w:r w:rsidR="007031B0" w:rsidRPr="007031B0">
        <w:t xml:space="preserve"> игрово</w:t>
      </w:r>
      <w:r w:rsidR="007031B0" w:rsidRPr="007031B0">
        <w:t>й</w:t>
      </w:r>
      <w:r w:rsidR="007031B0" w:rsidRPr="007031B0">
        <w:t xml:space="preserve"> материал, </w:t>
      </w:r>
      <w:r w:rsidR="007031B0" w:rsidRPr="007031B0">
        <w:t>добавляют н</w:t>
      </w:r>
      <w:r w:rsidR="007031B0" w:rsidRPr="007031B0">
        <w:t>овы</w:t>
      </w:r>
      <w:r w:rsidR="007031B0" w:rsidRPr="007031B0">
        <w:t>е</w:t>
      </w:r>
      <w:r w:rsidR="007031B0" w:rsidRPr="007031B0">
        <w:t xml:space="preserve"> предмет</w:t>
      </w:r>
      <w:r w:rsidR="007031B0" w:rsidRPr="007031B0">
        <w:t>ы</w:t>
      </w:r>
      <w:r w:rsidR="007031B0" w:rsidRPr="007031B0">
        <w:t>, стимулирующ</w:t>
      </w:r>
      <w:r w:rsidR="007031B0" w:rsidRPr="007031B0">
        <w:t>ие</w:t>
      </w:r>
      <w:r w:rsidR="007031B0" w:rsidRPr="007031B0">
        <w:t xml:space="preserve"> игровую, двигательную, познавательную и исследовательскую активность детей. </w:t>
      </w:r>
    </w:p>
    <w:p w14:paraId="18BB44C1" w14:textId="37B618B0" w:rsidR="00F94151" w:rsidRPr="001D724B" w:rsidRDefault="000046DD" w:rsidP="001D724B">
      <w:pPr>
        <w:widowControl w:val="0"/>
        <w:autoSpaceDE w:val="0"/>
        <w:autoSpaceDN w:val="0"/>
        <w:spacing w:after="0" w:line="276" w:lineRule="auto"/>
        <w:ind w:right="-11" w:firstLine="709"/>
        <w:jc w:val="both"/>
      </w:pPr>
      <w:r w:rsidRPr="00B226D1">
        <w:rPr>
          <w:szCs w:val="28"/>
        </w:rPr>
        <w:t>Воспитатель наблюдает за детьми, отмечает их интересы и потребности</w:t>
      </w:r>
      <w:r w:rsidR="00B13BFF">
        <w:rPr>
          <w:szCs w:val="28"/>
        </w:rPr>
        <w:t xml:space="preserve">, </w:t>
      </w:r>
      <w:r w:rsidRPr="00B226D1">
        <w:rPr>
          <w:szCs w:val="28"/>
        </w:rPr>
        <w:t xml:space="preserve">при необходимости вносит коррективы в среду, чтобы обеспечить ее соответствие текущему этапу развития каждого ребенка. Воспитатель также помогает детям осваивать новые игровые материалы и поддерживает их творческие инициативы. </w:t>
      </w:r>
    </w:p>
    <w:p w14:paraId="38076C20" w14:textId="4F77D06B" w:rsidR="00F94151" w:rsidRPr="00EB20DA" w:rsidRDefault="001D724B" w:rsidP="00EB20DA">
      <w:pPr>
        <w:widowControl w:val="0"/>
        <w:autoSpaceDE w:val="0"/>
        <w:autoSpaceDN w:val="0"/>
        <w:spacing w:after="0" w:line="276" w:lineRule="auto"/>
        <w:ind w:left="142" w:right="-10"/>
        <w:jc w:val="both"/>
      </w:pPr>
      <w:r>
        <w:rPr>
          <w:b/>
          <w:bCs/>
          <w:i/>
          <w:iCs/>
          <w:szCs w:val="28"/>
        </w:rPr>
        <w:t xml:space="preserve">- </w:t>
      </w:r>
      <w:r w:rsidR="000046DD" w:rsidRPr="00B226D1">
        <w:rPr>
          <w:b/>
          <w:bCs/>
          <w:i/>
          <w:iCs/>
          <w:szCs w:val="28"/>
        </w:rPr>
        <w:t>доступная</w:t>
      </w:r>
      <w:r>
        <w:rPr>
          <w:b/>
          <w:bCs/>
          <w:i/>
          <w:iCs/>
          <w:szCs w:val="28"/>
        </w:rPr>
        <w:t>.</w:t>
      </w:r>
      <w:r w:rsidR="000046DD" w:rsidRPr="00B226D1">
        <w:rPr>
          <w:b/>
          <w:bCs/>
          <w:i/>
          <w:iCs/>
          <w:szCs w:val="28"/>
        </w:rPr>
        <w:t xml:space="preserve"> </w:t>
      </w:r>
      <w:r>
        <w:rPr>
          <w:rStyle w:val="ad"/>
          <w:rFonts w:ascii="Arial" w:hAnsi="Arial" w:cs="Arial"/>
          <w:color w:val="333333"/>
          <w:shd w:val="clear" w:color="auto" w:fill="FFFFFF"/>
        </w:rPr>
        <w:t> </w:t>
      </w:r>
      <w:r w:rsidRPr="001D724B">
        <w:t>РППС</w:t>
      </w:r>
      <w:r w:rsidRPr="001D724B">
        <w:t xml:space="preserve"> организована так, чтобы каждый ребёнок имел свободный доступ к играм, игрушкам, материалам и пособиям, обеспечивающим все основные виды детской активности. </w:t>
      </w:r>
      <w:r w:rsidRPr="001D724B">
        <w:t xml:space="preserve"> </w:t>
      </w:r>
      <w:r w:rsidR="000046DD" w:rsidRPr="001D724B">
        <w:t xml:space="preserve">Обстановка в группах создана таким образом, чтобы предоставить ребенку возможность самостоятельно делать выбор. </w:t>
      </w:r>
    </w:p>
    <w:p w14:paraId="0057029E" w14:textId="5EAB7D36" w:rsidR="00A208F1" w:rsidRPr="001D724B" w:rsidRDefault="001D724B" w:rsidP="001D724B">
      <w:pPr>
        <w:widowControl w:val="0"/>
        <w:autoSpaceDE w:val="0"/>
        <w:autoSpaceDN w:val="0"/>
        <w:spacing w:after="0" w:line="276" w:lineRule="auto"/>
        <w:ind w:left="142" w:right="-10"/>
        <w:jc w:val="both"/>
      </w:pPr>
      <w:r>
        <w:rPr>
          <w:b/>
          <w:bCs/>
          <w:i/>
          <w:iCs/>
          <w:szCs w:val="28"/>
        </w:rPr>
        <w:t xml:space="preserve">- </w:t>
      </w:r>
      <w:r w:rsidR="000046DD" w:rsidRPr="00B226D1">
        <w:rPr>
          <w:b/>
          <w:bCs/>
          <w:i/>
          <w:iCs/>
          <w:szCs w:val="28"/>
        </w:rPr>
        <w:t>безопасная</w:t>
      </w:r>
      <w:r>
        <w:rPr>
          <w:b/>
          <w:bCs/>
          <w:i/>
          <w:iCs/>
          <w:szCs w:val="28"/>
        </w:rPr>
        <w:t>.</w:t>
      </w:r>
      <w:r w:rsidR="000046DD" w:rsidRPr="00B226D1">
        <w:rPr>
          <w:szCs w:val="28"/>
        </w:rPr>
        <w:t xml:space="preserve"> </w:t>
      </w:r>
      <w:r w:rsidR="00596AFA" w:rsidRPr="001D724B">
        <w:t>Особое внимание уделяется безопасному нахождению детей в группе, возможности безопасно играть и заниматься образовательной деятельностью. Вся мебель в группах и в зонах активности крепится к стенам. Мебель расположена так, чтобы у детей было достаточно места для активной деятельности (двигательной, игровой, образовательной). Педагоги регулярно проводят инструктаж по технике безопасности (безопасность во время образовательной деятельности (обращение с ножницами, кисточками, карандашами, пластилином); культура и безопасность поведения за столом во время еды; безопасное поведение во время прогулки на площадке).</w:t>
      </w:r>
    </w:p>
    <w:p w14:paraId="42836FA3" w14:textId="77777777" w:rsidR="00EB20DA" w:rsidRPr="00E86892" w:rsidRDefault="00EB20DA" w:rsidP="00EB20DA">
      <w:pPr>
        <w:spacing w:after="200" w:line="276" w:lineRule="auto"/>
        <w:ind w:firstLine="567"/>
        <w:contextualSpacing/>
        <w:jc w:val="both"/>
        <w:rPr>
          <w:rFonts w:eastAsia="Calibri" w:cs="Times New Roman"/>
          <w:kern w:val="0"/>
          <w:szCs w:val="28"/>
          <w14:ligatures w14:val="none"/>
        </w:rPr>
      </w:pPr>
      <w:r w:rsidRPr="00E86892">
        <w:rPr>
          <w:rFonts w:eastAsia="Calibri" w:cs="Times New Roman"/>
          <w:kern w:val="0"/>
          <w:szCs w:val="28"/>
          <w14:ligatures w14:val="none"/>
        </w:rPr>
        <w:t>Размещение оборудования в группах предполагает гибкое зонирование и возможность трансформации среды с учетом образовательных задач, а также игровых замыслов детей. Так, групповое пространство условно можно разделить на:</w:t>
      </w:r>
    </w:p>
    <w:p w14:paraId="00C489EF" w14:textId="0EEC42DC" w:rsidR="00EB20DA" w:rsidRPr="00E86892" w:rsidRDefault="00EB20DA" w:rsidP="00EB20DA">
      <w:pPr>
        <w:spacing w:after="200" w:line="276" w:lineRule="auto"/>
        <w:ind w:firstLine="567"/>
        <w:contextualSpacing/>
        <w:jc w:val="both"/>
        <w:rPr>
          <w:rFonts w:eastAsia="Calibri" w:cs="Times New Roman"/>
          <w:kern w:val="0"/>
          <w:szCs w:val="28"/>
          <w14:ligatures w14:val="none"/>
        </w:rPr>
      </w:pPr>
      <w:r w:rsidRPr="00E86892">
        <w:rPr>
          <w:rFonts w:eastAsia="Calibri" w:cs="Times New Roman"/>
          <w:kern w:val="0"/>
          <w:szCs w:val="28"/>
          <w14:ligatures w14:val="none"/>
        </w:rPr>
        <w:t>- зону активной деятельности</w:t>
      </w:r>
    </w:p>
    <w:p w14:paraId="153D0642" w14:textId="77777777" w:rsidR="00EB20DA" w:rsidRPr="00E86892" w:rsidRDefault="00EB20DA" w:rsidP="00EB20DA">
      <w:pPr>
        <w:spacing w:after="200" w:line="276" w:lineRule="auto"/>
        <w:ind w:firstLine="567"/>
        <w:contextualSpacing/>
        <w:jc w:val="both"/>
        <w:rPr>
          <w:rFonts w:eastAsia="Calibri" w:cs="Times New Roman"/>
          <w:kern w:val="0"/>
          <w:szCs w:val="28"/>
          <w14:ligatures w14:val="none"/>
        </w:rPr>
      </w:pPr>
      <w:r w:rsidRPr="00E86892">
        <w:rPr>
          <w:rFonts w:eastAsia="Calibri" w:cs="Times New Roman"/>
          <w:kern w:val="0"/>
          <w:szCs w:val="28"/>
          <w14:ligatures w14:val="none"/>
        </w:rPr>
        <w:t>-пространство познания и творчества</w:t>
      </w:r>
    </w:p>
    <w:p w14:paraId="6125D0D7" w14:textId="77777777" w:rsidR="00EB20DA" w:rsidRPr="00E86892" w:rsidRDefault="00EB20DA" w:rsidP="00EB20DA">
      <w:pPr>
        <w:spacing w:after="200" w:line="276" w:lineRule="auto"/>
        <w:ind w:firstLine="567"/>
        <w:contextualSpacing/>
        <w:jc w:val="both"/>
        <w:rPr>
          <w:rFonts w:eastAsia="Calibri" w:cs="Times New Roman"/>
          <w:kern w:val="0"/>
          <w:szCs w:val="28"/>
          <w14:ligatures w14:val="none"/>
        </w:rPr>
      </w:pPr>
      <w:r w:rsidRPr="00E86892">
        <w:rPr>
          <w:rFonts w:eastAsia="Calibri" w:cs="Times New Roman"/>
          <w:kern w:val="0"/>
          <w:szCs w:val="28"/>
          <w14:ligatures w14:val="none"/>
        </w:rPr>
        <w:t>- И пространство спокойной деятельности, где расположены уголки уединения. Самым маленьким воспитанникам они облегчают процесс адаптации, помогают пережить расставание с мамой. Более старшие дети уединяются для того, чтобы отдохнуть от суеты и более активных детей.</w:t>
      </w:r>
    </w:p>
    <w:p w14:paraId="02C9B129" w14:textId="77777777" w:rsidR="00EB20DA" w:rsidRPr="00E86892" w:rsidRDefault="00EB20DA" w:rsidP="00EB20DA">
      <w:pPr>
        <w:spacing w:after="200" w:line="276" w:lineRule="auto"/>
        <w:ind w:firstLine="567"/>
        <w:contextualSpacing/>
        <w:jc w:val="both"/>
        <w:rPr>
          <w:rFonts w:eastAsia="Calibri" w:cs="Times New Roman"/>
          <w:kern w:val="0"/>
          <w:szCs w:val="28"/>
          <w14:ligatures w14:val="none"/>
        </w:rPr>
      </w:pPr>
      <w:r w:rsidRPr="00E86892">
        <w:rPr>
          <w:rFonts w:eastAsia="Calibri" w:cs="Times New Roman"/>
          <w:kern w:val="0"/>
          <w:szCs w:val="28"/>
          <w14:ligatures w14:val="none"/>
        </w:rPr>
        <w:lastRenderedPageBreak/>
        <w:t>Такая организация пространства позволяет детям в соответствии со своими интересами, свободно заниматься в одно и то же время, не мешая друг другу разными видами деятельности. А педагогам организовывать образовательный процесс с учётом индивидуальных особенностей детей.</w:t>
      </w:r>
    </w:p>
    <w:p w14:paraId="0E9E1856" w14:textId="00A359BE" w:rsidR="00EB20DA" w:rsidRPr="004665FE" w:rsidRDefault="00EB20DA" w:rsidP="00EB20DA">
      <w:pPr>
        <w:spacing w:after="0" w:line="276" w:lineRule="auto"/>
        <w:ind w:firstLine="709"/>
        <w:jc w:val="both"/>
      </w:pPr>
      <w:r>
        <w:rPr>
          <w:noProof/>
        </w:rPr>
        <w:drawing>
          <wp:inline distT="0" distB="0" distL="0" distR="0" wp14:anchorId="621855B0" wp14:editId="5413DC39">
            <wp:extent cx="2320925" cy="1741066"/>
            <wp:effectExtent l="0" t="0" r="3175" b="0"/>
            <wp:docPr id="187611352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30522" cy="174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3572379" wp14:editId="0B631725">
            <wp:extent cx="1295235" cy="1720268"/>
            <wp:effectExtent l="0" t="0" r="635" b="0"/>
            <wp:docPr id="114575340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99679" cy="172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BD5EE3" wp14:editId="28585D3E">
            <wp:extent cx="1294765" cy="1725938"/>
            <wp:effectExtent l="0" t="0" r="635" b="7620"/>
            <wp:docPr id="71968793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3645" cy="173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BFC6B" w14:textId="77777777" w:rsidR="00A208F1" w:rsidRPr="00B226D1" w:rsidRDefault="00A208F1" w:rsidP="00EA2021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rFonts w:eastAsia="Times New Roman" w:cs="Times New Roman"/>
          <w:b/>
          <w:bCs/>
          <w:kern w:val="0"/>
          <w:szCs w:val="28"/>
          <w14:ligatures w14:val="none"/>
        </w:rPr>
      </w:pPr>
    </w:p>
    <w:p w14:paraId="68B6859C" w14:textId="3B9F815E" w:rsidR="00EA2021" w:rsidRDefault="00EA2021" w:rsidP="00EA2021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rFonts w:eastAsia="Times New Roman" w:cs="Times New Roman"/>
          <w:b/>
          <w:bCs/>
          <w:kern w:val="0"/>
          <w:szCs w:val="28"/>
          <w14:ligatures w14:val="none"/>
        </w:rPr>
      </w:pPr>
      <w:r w:rsidRPr="00B226D1">
        <w:rPr>
          <w:rFonts w:eastAsia="Times New Roman" w:cs="Times New Roman"/>
          <w:b/>
          <w:bCs/>
          <w:kern w:val="0"/>
          <w:szCs w:val="28"/>
          <w14:ligatures w14:val="none"/>
        </w:rPr>
        <w:t>Кабинет учителя-логопеда</w:t>
      </w:r>
    </w:p>
    <w:p w14:paraId="65196EB5" w14:textId="0A8C8DB6" w:rsidR="00B62491" w:rsidRPr="00B62491" w:rsidRDefault="00B62491" w:rsidP="00B62491">
      <w:pPr>
        <w:spacing w:after="200" w:line="276" w:lineRule="auto"/>
        <w:ind w:firstLine="567"/>
        <w:contextualSpacing/>
        <w:jc w:val="both"/>
        <w:rPr>
          <w:rFonts w:eastAsia="Calibri" w:cs="Times New Roman"/>
          <w:kern w:val="0"/>
          <w:szCs w:val="28"/>
          <w14:ligatures w14:val="none"/>
        </w:rPr>
      </w:pPr>
      <w:r w:rsidRPr="00B62491">
        <w:rPr>
          <w:rFonts w:eastAsia="Calibri" w:cs="Times New Roman"/>
          <w:kern w:val="0"/>
          <w:szCs w:val="28"/>
          <w14:ligatures w14:val="none"/>
        </w:rPr>
        <w:t>К каждому воспитанники с особыми потребностями педагоги находят индивидуальный подход. Функционирует кабинет учителя-логопеда для коррекции и развития речи детей. Занятия проводятся индивидуально или в небольших группах, что способствует достижению наилучших результатов.</w:t>
      </w:r>
    </w:p>
    <w:p w14:paraId="28AF388E" w14:textId="77777777" w:rsidR="00B62491" w:rsidRPr="00B226D1" w:rsidRDefault="00B62491" w:rsidP="00EA2021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rFonts w:eastAsia="Times New Roman" w:cs="Times New Roman"/>
          <w:b/>
          <w:bCs/>
          <w:kern w:val="0"/>
          <w:szCs w:val="28"/>
          <w14:ligatures w14:val="none"/>
        </w:rPr>
      </w:pPr>
    </w:p>
    <w:p w14:paraId="3D30B206" w14:textId="77777777" w:rsidR="00EA2021" w:rsidRPr="00B226D1" w:rsidRDefault="00EA2021" w:rsidP="00EA2021">
      <w:pPr>
        <w:widowControl w:val="0"/>
        <w:autoSpaceDE w:val="0"/>
        <w:autoSpaceDN w:val="0"/>
        <w:spacing w:after="0" w:line="276" w:lineRule="auto"/>
        <w:ind w:left="142" w:right="-10" w:firstLine="424"/>
        <w:jc w:val="both"/>
        <w:rPr>
          <w:rFonts w:eastAsia="Times New Roman" w:cs="Times New Roman"/>
          <w:kern w:val="0"/>
          <w:szCs w:val="28"/>
          <w14:ligatures w14:val="none"/>
        </w:rPr>
      </w:pPr>
      <w:r w:rsidRPr="00B226D1">
        <w:rPr>
          <w:rFonts w:eastAsia="Times New Roman" w:cs="Times New Roman"/>
          <w:kern w:val="0"/>
          <w:szCs w:val="28"/>
          <w14:ligatures w14:val="none"/>
        </w:rPr>
        <w:t xml:space="preserve"> В учреждении имеется коррекционное оборудование: сухой бассейн, массажные дорожки, мягкие модули, световой стол для рисования песком, центр воды и песка и др. </w:t>
      </w:r>
      <w:r w:rsidRPr="00B226D1">
        <w:rPr>
          <w:rFonts w:eastAsia="Calibri" w:cs="Times New Roman"/>
          <w:kern w:val="0"/>
          <w:szCs w:val="28"/>
          <w14:ligatures w14:val="none"/>
        </w:rPr>
        <w:t xml:space="preserve">Для развития </w:t>
      </w:r>
      <w:proofErr w:type="spellStart"/>
      <w:r w:rsidRPr="00B226D1">
        <w:rPr>
          <w:rFonts w:eastAsia="Calibri" w:cs="Times New Roman"/>
          <w:kern w:val="0"/>
          <w:szCs w:val="28"/>
          <w14:ligatures w14:val="none"/>
        </w:rPr>
        <w:t>речедвигательных</w:t>
      </w:r>
      <w:proofErr w:type="spellEnd"/>
      <w:r w:rsidRPr="00B226D1">
        <w:rPr>
          <w:rFonts w:eastAsia="Calibri" w:cs="Times New Roman"/>
          <w:kern w:val="0"/>
          <w:szCs w:val="28"/>
          <w14:ligatures w14:val="none"/>
        </w:rPr>
        <w:t xml:space="preserve"> навыков, связной речи, зрительного внимания, вестибулярного аппарата в кабинете учителя-логопеда имеется балансировочный комплекс </w:t>
      </w:r>
      <w:proofErr w:type="spellStart"/>
      <w:r w:rsidRPr="00B226D1">
        <w:rPr>
          <w:rFonts w:eastAsia="Calibri" w:cs="Times New Roman"/>
          <w:kern w:val="0"/>
          <w:szCs w:val="28"/>
          <w14:ligatures w14:val="none"/>
        </w:rPr>
        <w:t>Бильгоу</w:t>
      </w:r>
      <w:proofErr w:type="spellEnd"/>
      <w:r w:rsidRPr="00B226D1">
        <w:rPr>
          <w:rFonts w:eastAsia="Calibri" w:cs="Times New Roman"/>
          <w:kern w:val="0"/>
          <w:szCs w:val="28"/>
          <w14:ligatures w14:val="none"/>
        </w:rPr>
        <w:t>, состоящий из балансировочной доски, мяча-маятника, цветной рейки, мишени обратной связи, телескопической стойки с мишенями.</w:t>
      </w:r>
    </w:p>
    <w:p w14:paraId="1813BD5A" w14:textId="7CB6A3E2" w:rsidR="00856790" w:rsidRDefault="00972D2C" w:rsidP="00B13BFF">
      <w:r>
        <w:rPr>
          <w:noProof/>
        </w:rPr>
        <w:drawing>
          <wp:inline distT="0" distB="0" distL="0" distR="0" wp14:anchorId="1160119D" wp14:editId="6FB018F2">
            <wp:extent cx="2733675" cy="1540724"/>
            <wp:effectExtent l="0" t="0" r="0" b="2540"/>
            <wp:docPr id="50071516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235" cy="154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90">
        <w:t xml:space="preserve"> </w:t>
      </w:r>
      <w:r w:rsidR="00856790" w:rsidRPr="00856790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05BA0F77" wp14:editId="52EE98D2">
            <wp:extent cx="2047875" cy="1536235"/>
            <wp:effectExtent l="0" t="0" r="0" b="6985"/>
            <wp:docPr id="199375016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46" cy="15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2EC91" w14:textId="01A88BC4" w:rsidR="00B13BFF" w:rsidRDefault="00972D2C" w:rsidP="00856790">
      <w:pPr>
        <w:jc w:val="center"/>
      </w:pPr>
      <w:r>
        <w:rPr>
          <w:noProof/>
        </w:rPr>
        <w:drawing>
          <wp:inline distT="0" distB="0" distL="0" distR="0" wp14:anchorId="452C1659" wp14:editId="156F7389">
            <wp:extent cx="890639" cy="1583673"/>
            <wp:effectExtent l="0" t="0" r="5080" b="0"/>
            <wp:docPr id="140070581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9844" cy="16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90">
        <w:rPr>
          <w:noProof/>
        </w:rPr>
        <w:t xml:space="preserve"> </w:t>
      </w:r>
      <w:r w:rsidR="00856790" w:rsidRPr="00856790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3A068D1C" wp14:editId="54D03784">
            <wp:extent cx="871152" cy="1545815"/>
            <wp:effectExtent l="0" t="0" r="5715" b="0"/>
            <wp:docPr id="77798185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9098" cy="155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35E1C" w14:textId="7870F6F1" w:rsidR="00B62491" w:rsidRPr="00B13BFF" w:rsidRDefault="00B62491" w:rsidP="00B13BFF">
      <w:pPr>
        <w:jc w:val="both"/>
      </w:pPr>
      <w:r w:rsidRPr="00B62491">
        <w:lastRenderedPageBreak/>
        <w:t>Для погружения детей в казачью культуру в группах созданы уголки «Казачества».</w:t>
      </w:r>
      <w:r w:rsidR="00B13BFF">
        <w:t xml:space="preserve"> М</w:t>
      </w:r>
      <w:r w:rsidRPr="00B62491">
        <w:t xml:space="preserve">ини-музей "Казачата в гостях у сказки" знакомит детей с традициями и обычаям родного казачьего края посредством театрализованной деятельности. </w:t>
      </w:r>
      <w:r w:rsidR="00B13BFF">
        <w:t xml:space="preserve">Уголок оснащён атрибутами для участия </w:t>
      </w:r>
      <w:r w:rsidR="009C285C">
        <w:t>в театральных постановках по казачьим сказкам.</w:t>
      </w:r>
    </w:p>
    <w:p w14:paraId="3D8EC232" w14:textId="28BCC6C4" w:rsidR="0006466F" w:rsidRPr="00B62491" w:rsidRDefault="0020205C" w:rsidP="00B62491">
      <w:pPr>
        <w:spacing w:after="200" w:line="276" w:lineRule="auto"/>
        <w:jc w:val="both"/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</w:pPr>
      <w:r>
        <w:rPr>
          <w:noProof/>
        </w:rPr>
        <w:drawing>
          <wp:inline distT="0" distB="0" distL="0" distR="0" wp14:anchorId="1770C0C8" wp14:editId="4F7E031E">
            <wp:extent cx="1838295" cy="1379016"/>
            <wp:effectExtent l="0" t="0" r="0" b="0"/>
            <wp:docPr id="1980074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72" cy="13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  <w:t xml:space="preserve">  </w:t>
      </w:r>
      <w:r>
        <w:rPr>
          <w:noProof/>
        </w:rPr>
        <w:drawing>
          <wp:inline distT="0" distB="0" distL="0" distR="0" wp14:anchorId="016E5754" wp14:editId="4BE29BC0">
            <wp:extent cx="1892300" cy="1419529"/>
            <wp:effectExtent l="0" t="0" r="0" b="9525"/>
            <wp:docPr id="15738321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281" cy="142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74D46285" wp14:editId="59812E85">
            <wp:extent cx="1047750" cy="1396664"/>
            <wp:effectExtent l="0" t="0" r="0" b="0"/>
            <wp:docPr id="13003896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649" cy="140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E23D9" w14:textId="32D7CB1C" w:rsidR="00B62491" w:rsidRPr="00ED40FA" w:rsidRDefault="00B62491" w:rsidP="00ED40FA">
      <w:pPr>
        <w:jc w:val="both"/>
      </w:pPr>
      <w:r w:rsidRPr="00B62491">
        <w:t xml:space="preserve">В мини-музее "Казачье подворье" возле куреня нарядная казачка встречает казака, тут и настоящий плетень, у плетня домашние животные, а за плетнем виднеется сад. </w:t>
      </w:r>
      <w:r w:rsidR="009C285C" w:rsidRPr="00ED40FA">
        <w:t xml:space="preserve">Ребята с удовольствием рассматривают предметы быта, а также проводят экскурсии для малышей, рассказывая, как одевались казаки, как </w:t>
      </w:r>
      <w:r w:rsidR="00ED40FA">
        <w:t>жили и какие традиции чтили.</w:t>
      </w:r>
    </w:p>
    <w:p w14:paraId="1684ACE4" w14:textId="2196115B" w:rsidR="0020205C" w:rsidRDefault="002C0743" w:rsidP="00B62491">
      <w:pPr>
        <w:spacing w:after="200" w:line="276" w:lineRule="auto"/>
        <w:jc w:val="both"/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</w:pPr>
      <w:r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  <w:t xml:space="preserve">  </w:t>
      </w:r>
      <w:r>
        <w:rPr>
          <w:noProof/>
        </w:rPr>
        <w:drawing>
          <wp:inline distT="0" distB="0" distL="0" distR="0" wp14:anchorId="462249E3" wp14:editId="43EF9703">
            <wp:extent cx="1816100" cy="1362367"/>
            <wp:effectExtent l="0" t="0" r="0" b="9525"/>
            <wp:docPr id="133263196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999" cy="136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2D3CA78D" wp14:editId="76602FC5">
            <wp:extent cx="1863934" cy="1398250"/>
            <wp:effectExtent l="0" t="0" r="3175" b="0"/>
            <wp:docPr id="95501863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861" cy="141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6B9F"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  <w:t xml:space="preserve"> </w:t>
      </w:r>
      <w:r w:rsidR="00B66B9F" w:rsidRPr="00B66B9F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15249811" wp14:editId="69BE8BE0">
            <wp:extent cx="1857375" cy="1393328"/>
            <wp:effectExtent l="0" t="0" r="0" b="0"/>
            <wp:docPr id="172062895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189" cy="1407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E1203" w14:textId="4805AF32" w:rsidR="002C0743" w:rsidRPr="00B62491" w:rsidRDefault="00B66B9F" w:rsidP="00B66B9F">
      <w:pPr>
        <w:spacing w:after="200" w:line="276" w:lineRule="auto"/>
        <w:jc w:val="center"/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</w:pPr>
      <w:r w:rsidRPr="00B66B9F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29008563" wp14:editId="6886AF00">
            <wp:extent cx="2714625" cy="2036404"/>
            <wp:effectExtent l="0" t="0" r="0" b="2540"/>
            <wp:docPr id="18928230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34368" cy="2051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66F"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  <w:t xml:space="preserve"> </w:t>
      </w:r>
      <w:r w:rsidR="0006466F">
        <w:rPr>
          <w:noProof/>
        </w:rPr>
        <w:drawing>
          <wp:inline distT="0" distB="0" distL="0" distR="0" wp14:anchorId="3E6C51DB" wp14:editId="4DAA3104">
            <wp:extent cx="2689285" cy="2017395"/>
            <wp:effectExtent l="0" t="0" r="0" b="1905"/>
            <wp:docPr id="101452158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688" cy="201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22734" w14:textId="6489C08F" w:rsidR="00B62491" w:rsidRPr="00ED40FA" w:rsidRDefault="00B62491" w:rsidP="00ED40FA">
      <w:pPr>
        <w:jc w:val="both"/>
      </w:pPr>
      <w:r w:rsidRPr="00B62491">
        <w:t>Мини- музей хлеба. Здесь ребята могут проследить процесс как от маленького зернышка пшеницы у нас на столе появляется каравай хлеба. Узнать, как хлеб выращивали казаки, какими пользовались для этого приспособлениями. Подержать в руках макет настоящей косы или научиться молоть зерно с помощью жерновов. Попробовать поставить выпекать каравай хлеба в настоящую русскую печь.</w:t>
      </w:r>
    </w:p>
    <w:p w14:paraId="3260E136" w14:textId="39997097" w:rsidR="0020205C" w:rsidRPr="00B62491" w:rsidRDefault="0020205C" w:rsidP="002939F3">
      <w:pPr>
        <w:spacing w:after="200" w:line="276" w:lineRule="auto"/>
        <w:jc w:val="center"/>
        <w:rPr>
          <w:rFonts w:ascii="LatoWeb" w:eastAsia="Calibri" w:hAnsi="LatoWeb" w:cs="Times New Roman"/>
          <w:color w:val="0B1F33"/>
          <w:kern w:val="0"/>
          <w:sz w:val="26"/>
          <w:szCs w:val="28"/>
          <w:shd w:val="clear" w:color="auto" w:fill="FFFFFF"/>
          <w14:ligatures w14:val="none"/>
        </w:rPr>
      </w:pPr>
      <w:r>
        <w:rPr>
          <w:noProof/>
        </w:rPr>
        <w:lastRenderedPageBreak/>
        <w:drawing>
          <wp:inline distT="0" distB="0" distL="0" distR="0" wp14:anchorId="19940281" wp14:editId="16A5C5BA">
            <wp:extent cx="2384403" cy="1788685"/>
            <wp:effectExtent l="0" t="0" r="0" b="2540"/>
            <wp:docPr id="12806498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89795" cy="1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39F3">
        <w:rPr>
          <w:noProof/>
        </w:rPr>
        <w:t xml:space="preserve"> </w:t>
      </w:r>
      <w:r w:rsidR="002939F3" w:rsidRPr="002939F3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4E812F44" wp14:editId="4CFF1872">
            <wp:extent cx="2384550" cy="1788795"/>
            <wp:effectExtent l="0" t="0" r="0" b="1905"/>
            <wp:docPr id="170974617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52" cy="179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6DAE5" w14:textId="22141EE8" w:rsidR="00B62491" w:rsidRPr="00B62491" w:rsidRDefault="00B62491" w:rsidP="00ED40FA">
      <w:pPr>
        <w:jc w:val="both"/>
      </w:pPr>
      <w:r w:rsidRPr="00B62491">
        <w:t xml:space="preserve">Для решения образовательных задач в </w:t>
      </w:r>
      <w:r w:rsidR="00ED40FA">
        <w:t>ДОУ</w:t>
      </w:r>
      <w:r w:rsidRPr="00B62491">
        <w:t xml:space="preserve"> созданы </w:t>
      </w:r>
      <w:r w:rsidR="00ED40FA">
        <w:t>новые образовательные пространства.</w:t>
      </w:r>
    </w:p>
    <w:p w14:paraId="77DB05A9" w14:textId="77777777" w:rsidR="002939F3" w:rsidRDefault="00B62491" w:rsidP="002939F3">
      <w:pPr>
        <w:spacing w:after="0" w:line="276" w:lineRule="auto"/>
        <w:ind w:firstLine="709"/>
        <w:jc w:val="both"/>
        <w:rPr>
          <w:rFonts w:eastAsia="Times New Roman" w:cs="Times New Roman"/>
          <w:bCs/>
          <w:kern w:val="0"/>
          <w:szCs w:val="28"/>
          <w14:ligatures w14:val="none"/>
        </w:rPr>
      </w:pPr>
      <w:r w:rsidRPr="00B62491">
        <w:rPr>
          <w:rFonts w:eastAsia="Times New Roman" w:cs="Times New Roman"/>
          <w:bCs/>
          <w:i/>
          <w:kern w:val="0"/>
          <w:szCs w:val="28"/>
          <w14:ligatures w14:val="none"/>
        </w:rPr>
        <w:t>Комната Воинской славы</w:t>
      </w:r>
      <w:r w:rsidRPr="00B62491">
        <w:rPr>
          <w:rFonts w:eastAsia="Times New Roman" w:cs="Times New Roman"/>
          <w:bCs/>
          <w:kern w:val="0"/>
          <w:szCs w:val="28"/>
          <w14:ligatures w14:val="none"/>
        </w:rPr>
        <w:t xml:space="preserve"> в детском саду — это пространство, которое </w:t>
      </w:r>
      <w:r w:rsidRPr="00B62491">
        <w:rPr>
          <w:rFonts w:eastAsia="Calibri" w:cs="Times New Roman"/>
          <w:bCs/>
          <w:kern w:val="0"/>
          <w:szCs w:val="28"/>
          <w14:ligatures w14:val="none"/>
        </w:rPr>
        <w:t xml:space="preserve">наполненно историей и памятью поколений. Здесь хранятся уникальные экспонаты, передающие дух героизма и мужества наших предков. Например, </w:t>
      </w:r>
      <w:r w:rsidRPr="00B62491">
        <w:rPr>
          <w:rFonts w:eastAsia="Times New Roman" w:cs="Times New Roman"/>
          <w:bCs/>
          <w:kern w:val="0"/>
          <w:szCs w:val="28"/>
          <w14:ligatures w14:val="none"/>
        </w:rPr>
        <w:t>предметы солдатского быта - фляжка, военный билет, письма с фронта, наградные листы, планшет; ордена и медали военных лет и др</w:t>
      </w:r>
      <w:r w:rsidR="002939F3">
        <w:rPr>
          <w:rFonts w:eastAsia="Times New Roman" w:cs="Times New Roman"/>
          <w:bCs/>
          <w:kern w:val="0"/>
          <w:szCs w:val="28"/>
          <w14:ligatures w14:val="none"/>
        </w:rPr>
        <w:t xml:space="preserve">угие </w:t>
      </w:r>
      <w:r w:rsidRPr="00B62491">
        <w:rPr>
          <w:rFonts w:eastAsia="Times New Roman" w:cs="Times New Roman"/>
          <w:bCs/>
          <w:kern w:val="0"/>
          <w:szCs w:val="28"/>
          <w14:ligatures w14:val="none"/>
        </w:rPr>
        <w:t>памятные вещи. Комната воинской славы создана общими усилиями родителей и педагогов.</w:t>
      </w:r>
      <w:r w:rsidRPr="00B62491">
        <w:rPr>
          <w:rFonts w:eastAsia="Calibri" w:cs="Times New Roman"/>
          <w:bCs/>
          <w:kern w:val="0"/>
          <w:szCs w:val="28"/>
          <w14:ligatures w14:val="none"/>
        </w:rPr>
        <w:t xml:space="preserve"> Мы попросили родителей принести семейные реликвии, фотографии или документы, связанные с участием их родственников в ВОВ. </w:t>
      </w:r>
      <w:r w:rsidRPr="00B62491">
        <w:rPr>
          <w:rFonts w:eastAsia="Times New Roman" w:cs="Times New Roman"/>
          <w:bCs/>
          <w:kern w:val="0"/>
          <w:szCs w:val="28"/>
          <w14:ligatures w14:val="none"/>
        </w:rPr>
        <w:t>Особое место среди экспонатов занимает подлинная похоронка времён Великой Отечественной войны, бережно сохранённая семьёй одной из наших воспитанниц.</w:t>
      </w:r>
    </w:p>
    <w:p w14:paraId="085A4F76" w14:textId="77777777" w:rsidR="002939F3" w:rsidRDefault="00B62491" w:rsidP="002939F3">
      <w:pPr>
        <w:spacing w:after="0" w:line="276" w:lineRule="auto"/>
        <w:ind w:firstLine="709"/>
        <w:jc w:val="both"/>
        <w:rPr>
          <w:rFonts w:eastAsia="Times New Roman" w:cs="Times New Roman"/>
          <w:bCs/>
          <w:kern w:val="0"/>
          <w:szCs w:val="28"/>
          <w14:ligatures w14:val="none"/>
        </w:rPr>
      </w:pPr>
      <w:r w:rsidRPr="00B62491">
        <w:rPr>
          <w:rFonts w:eastAsia="Calibri" w:cs="Times New Roman"/>
          <w:bCs/>
          <w:kern w:val="0"/>
          <w:szCs w:val="28"/>
          <w14:ligatures w14:val="none"/>
        </w:rPr>
        <w:t>Здесь организована в</w:t>
      </w:r>
      <w:r w:rsidRPr="00B62491">
        <w:rPr>
          <w:rFonts w:eastAsia="Calibri" w:cs="Times New Roman"/>
          <w:bCs/>
          <w:kern w:val="0"/>
          <w:szCs w:val="28"/>
          <w:lang w:eastAsia="ru-RU"/>
          <w14:ligatures w14:val="none"/>
        </w:rPr>
        <w:t xml:space="preserve">ыставка военной техники, созданной руками талантливых </w:t>
      </w:r>
      <w:r w:rsidRPr="00B62491">
        <w:rPr>
          <w:rFonts w:eastAsia="Calibri" w:cs="Times New Roman"/>
          <w:bCs/>
          <w:kern w:val="0"/>
          <w:szCs w:val="28"/>
          <w14:ligatures w14:val="none"/>
        </w:rPr>
        <w:t xml:space="preserve">родителей наших </w:t>
      </w:r>
      <w:r w:rsidRPr="00B62491">
        <w:rPr>
          <w:rFonts w:eastAsia="Calibri" w:cs="Times New Roman"/>
          <w:bCs/>
          <w:kern w:val="0"/>
          <w:szCs w:val="28"/>
          <w:lang w:eastAsia="ru-RU"/>
          <w14:ligatures w14:val="none"/>
        </w:rPr>
        <w:t>воспитанников.</w:t>
      </w:r>
      <w:r w:rsidRPr="00B62491">
        <w:rPr>
          <w:rFonts w:eastAsia="Calibri" w:cs="Times New Roman"/>
          <w:b/>
          <w:color w:val="333333"/>
          <w:kern w:val="0"/>
          <w:szCs w:val="28"/>
          <w:shd w:val="clear" w:color="auto" w:fill="FFFFFF"/>
          <w14:ligatures w14:val="none"/>
        </w:rPr>
        <w:t> </w:t>
      </w:r>
      <w:r w:rsidRPr="00B62491">
        <w:rPr>
          <w:rFonts w:eastAsia="Calibri" w:cs="Times New Roman"/>
          <w:bCs/>
          <w:color w:val="333333"/>
          <w:kern w:val="0"/>
          <w:szCs w:val="28"/>
          <w:shd w:val="clear" w:color="auto" w:fill="FFFFFF"/>
          <w14:ligatures w14:val="none"/>
        </w:rPr>
        <w:t>Здесь проходят мероприятия, посвящённые Дням воинской славы, Всероссийская акция «Свеча памяти» зажигаем свечи в память о</w:t>
      </w:r>
      <w:r w:rsidRPr="00B62491">
        <w:rPr>
          <w:rFonts w:eastAsia="Calibri" w:cs="Times New Roman"/>
          <w:b/>
          <w:color w:val="333333"/>
          <w:kern w:val="0"/>
          <w:szCs w:val="28"/>
          <w:shd w:val="clear" w:color="auto" w:fill="FFFFFF"/>
          <w14:ligatures w14:val="none"/>
        </w:rPr>
        <w:t xml:space="preserve"> </w:t>
      </w:r>
      <w:r w:rsidRPr="00B62491">
        <w:rPr>
          <w:rFonts w:eastAsia="Calibri" w:cs="Times New Roman"/>
          <w:bCs/>
          <w:color w:val="000000"/>
          <w:kern w:val="0"/>
          <w:szCs w:val="28"/>
          <w:shd w:val="clear" w:color="auto" w:fill="FFFFFF"/>
          <w14:ligatures w14:val="none"/>
        </w:rPr>
        <w:t>тех, кто отдал свою жизнь, защищая Родину.</w:t>
      </w:r>
    </w:p>
    <w:p w14:paraId="5535109D" w14:textId="3118329C" w:rsidR="00B62491" w:rsidRDefault="00B62491" w:rsidP="002939F3">
      <w:pPr>
        <w:spacing w:after="0" w:line="276" w:lineRule="auto"/>
        <w:ind w:firstLine="709"/>
        <w:jc w:val="both"/>
        <w:rPr>
          <w:rFonts w:eastAsia="Times New Roman" w:cs="Times New Roman"/>
          <w:bCs/>
          <w:kern w:val="0"/>
          <w:szCs w:val="28"/>
          <w14:ligatures w14:val="none"/>
        </w:rPr>
      </w:pPr>
      <w:r w:rsidRPr="00B62491">
        <w:rPr>
          <w:rFonts w:eastAsia="Times New Roman" w:cs="Times New Roman"/>
          <w:bCs/>
          <w:kern w:val="0"/>
          <w:szCs w:val="28"/>
          <w14:ligatures w14:val="none"/>
        </w:rPr>
        <w:t>Создана памятная экспозиция «Стена Памяти» с фотографиями участников Великой Отечественной войны из семейных альбомов наших воспитанников. Они с гордостью и уважением рассказывают о героических подвигах прадедов и прабабушек.</w:t>
      </w:r>
    </w:p>
    <w:p w14:paraId="2274F375" w14:textId="77777777" w:rsidR="002939F3" w:rsidRDefault="002939F3" w:rsidP="002939F3">
      <w:pPr>
        <w:spacing w:after="0" w:line="276" w:lineRule="auto"/>
        <w:ind w:firstLine="709"/>
        <w:jc w:val="both"/>
        <w:rPr>
          <w:rFonts w:eastAsia="Times New Roman" w:cs="Times New Roman"/>
          <w:bCs/>
          <w:kern w:val="0"/>
          <w:szCs w:val="28"/>
          <w14:ligatures w14:val="none"/>
        </w:rPr>
      </w:pPr>
    </w:p>
    <w:p w14:paraId="23E4ABF6" w14:textId="1293F2CF" w:rsidR="002939F3" w:rsidRDefault="0006466F" w:rsidP="002939F3">
      <w:pPr>
        <w:spacing w:after="0" w:line="276" w:lineRule="auto"/>
        <w:ind w:firstLine="709"/>
        <w:jc w:val="both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noProof/>
        </w:rPr>
        <w:drawing>
          <wp:inline distT="0" distB="0" distL="0" distR="0" wp14:anchorId="557484AE" wp14:editId="59D7FA4D">
            <wp:extent cx="2524220" cy="1893570"/>
            <wp:effectExtent l="0" t="0" r="9525" b="0"/>
            <wp:docPr id="19591620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982" cy="189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38997085" wp14:editId="6B8148EF">
            <wp:extent cx="2428875" cy="1822046"/>
            <wp:effectExtent l="0" t="0" r="0" b="6985"/>
            <wp:docPr id="183602271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226" cy="183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09B14" w14:textId="1EDBEC34" w:rsidR="0006466F" w:rsidRPr="00B62491" w:rsidRDefault="0006466F" w:rsidP="0006466F">
      <w:pPr>
        <w:spacing w:after="0" w:line="276" w:lineRule="auto"/>
        <w:ind w:firstLine="709"/>
        <w:jc w:val="center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noProof/>
        </w:rPr>
        <w:lastRenderedPageBreak/>
        <w:drawing>
          <wp:inline distT="0" distB="0" distL="0" distR="0" wp14:anchorId="4A470786" wp14:editId="61CB5F5D">
            <wp:extent cx="2752644" cy="2064924"/>
            <wp:effectExtent l="0" t="0" r="0" b="0"/>
            <wp:docPr id="138538596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072" cy="207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0E21">
        <w:rPr>
          <w:rFonts w:eastAsia="Times New Roman" w:cs="Times New Roman"/>
          <w:bCs/>
          <w:kern w:val="0"/>
          <w:szCs w:val="28"/>
          <w14:ligatures w14:val="none"/>
        </w:rPr>
        <w:t xml:space="preserve"> </w:t>
      </w:r>
      <w:r w:rsidR="009B0E21" w:rsidRPr="0096041B">
        <w:rPr>
          <w:noProof/>
        </w:rPr>
        <w:drawing>
          <wp:inline distT="0" distB="0" distL="0" distR="0" wp14:anchorId="7601477A" wp14:editId="05672A38">
            <wp:extent cx="2375858" cy="2070303"/>
            <wp:effectExtent l="0" t="0" r="5715" b="6350"/>
            <wp:docPr id="8886961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528" cy="207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35DF7" w14:textId="5AFC3B07" w:rsidR="00B62491" w:rsidRDefault="00B62491" w:rsidP="00B62491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14:ligatures w14:val="none"/>
        </w:rPr>
      </w:pPr>
      <w:r w:rsidRPr="00B62491">
        <w:rPr>
          <w:rFonts w:eastAsia="Times New Roman" w:cs="Times New Roman"/>
          <w:kern w:val="0"/>
          <w:szCs w:val="28"/>
          <w14:ligatures w14:val="none"/>
        </w:rPr>
        <w:t>Для организации занятий с детьми,</w:t>
      </w:r>
      <w:r w:rsidR="0006466F" w:rsidRPr="008746A6">
        <w:rPr>
          <w:rFonts w:eastAsia="Times New Roman" w:cs="Times New Roman"/>
          <w:kern w:val="0"/>
          <w:szCs w:val="28"/>
          <w14:ligatures w14:val="none"/>
        </w:rPr>
        <w:t xml:space="preserve"> </w:t>
      </w:r>
      <w:r w:rsidRPr="00B62491">
        <w:rPr>
          <w:rFonts w:eastAsia="Times New Roman" w:cs="Times New Roman"/>
          <w:kern w:val="0"/>
          <w:szCs w:val="28"/>
          <w14:ligatures w14:val="none"/>
        </w:rPr>
        <w:t xml:space="preserve">с целью охраны психического здоровья детей, обеспечения положительного эмоционального состояния и развития способностей детей дошкольного возраста в ДОО есть </w:t>
      </w:r>
      <w:r w:rsidRPr="00B62491">
        <w:rPr>
          <w:rFonts w:eastAsia="Times New Roman" w:cs="Times New Roman"/>
          <w:b/>
          <w:i/>
          <w:kern w:val="0"/>
          <w:szCs w:val="28"/>
          <w14:ligatures w14:val="none"/>
        </w:rPr>
        <w:t>Комната психологической разгрузки.</w:t>
      </w:r>
      <w:r w:rsidRPr="00B62491">
        <w:rPr>
          <w:rFonts w:eastAsia="Times New Roman" w:cs="Times New Roman"/>
          <w:kern w:val="0"/>
          <w:szCs w:val="28"/>
          <w14:ligatures w14:val="none"/>
        </w:rPr>
        <w:t xml:space="preserve"> </w:t>
      </w:r>
    </w:p>
    <w:p w14:paraId="6918203F" w14:textId="77777777" w:rsidR="00E03CD3" w:rsidRDefault="00E03CD3" w:rsidP="00B62491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14:ligatures w14:val="none"/>
        </w:rPr>
      </w:pPr>
    </w:p>
    <w:p w14:paraId="63886264" w14:textId="3A711C7C" w:rsidR="00E03CD3" w:rsidRDefault="00E03CD3" w:rsidP="00E03CD3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14:ligatures w14:val="none"/>
        </w:rPr>
      </w:pPr>
      <w:r>
        <w:rPr>
          <w:noProof/>
        </w:rPr>
        <w:drawing>
          <wp:inline distT="0" distB="0" distL="0" distR="0" wp14:anchorId="4394B18C" wp14:editId="5AC00DC3">
            <wp:extent cx="2552700" cy="1481297"/>
            <wp:effectExtent l="0" t="0" r="0" b="5080"/>
            <wp:docPr id="76340397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76822" cy="14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kern w:val="0"/>
          <w:szCs w:val="28"/>
          <w14:ligatures w14:val="none"/>
        </w:rPr>
        <w:t xml:space="preserve"> </w:t>
      </w:r>
      <w:r>
        <w:rPr>
          <w:noProof/>
        </w:rPr>
        <w:drawing>
          <wp:inline distT="0" distB="0" distL="0" distR="0" wp14:anchorId="2DB37828" wp14:editId="4DDAB78A">
            <wp:extent cx="2581275" cy="1489877"/>
            <wp:effectExtent l="0" t="0" r="0" b="0"/>
            <wp:docPr id="594946681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978" cy="150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54015" w14:textId="4FEA100D" w:rsidR="00E03CD3" w:rsidRPr="008746A6" w:rsidRDefault="00E03CD3" w:rsidP="00E03CD3">
      <w:pPr>
        <w:spacing w:after="0" w:line="276" w:lineRule="auto"/>
        <w:ind w:firstLine="709"/>
        <w:jc w:val="center"/>
        <w:rPr>
          <w:rFonts w:eastAsia="Times New Roman" w:cs="Times New Roman"/>
          <w:kern w:val="0"/>
          <w:szCs w:val="28"/>
          <w14:ligatures w14:val="none"/>
        </w:rPr>
      </w:pPr>
      <w:r>
        <w:rPr>
          <w:noProof/>
        </w:rPr>
        <w:drawing>
          <wp:inline distT="0" distB="0" distL="0" distR="0" wp14:anchorId="1234DC33" wp14:editId="7B2ECF7C">
            <wp:extent cx="2764692" cy="1899285"/>
            <wp:effectExtent l="0" t="0" r="0" b="5715"/>
            <wp:docPr id="151975678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295" cy="190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08F11" w14:textId="77777777" w:rsidR="0006466F" w:rsidRPr="00B62491" w:rsidRDefault="0006466F" w:rsidP="00B62491">
      <w:pPr>
        <w:spacing w:after="0" w:line="276" w:lineRule="auto"/>
        <w:ind w:firstLine="709"/>
        <w:jc w:val="both"/>
        <w:rPr>
          <w:rFonts w:eastAsia="Calibri" w:cs="Times New Roman"/>
          <w:bCs/>
          <w:kern w:val="0"/>
          <w:sz w:val="32"/>
          <w:szCs w:val="32"/>
          <w:lang w:eastAsia="ru-RU"/>
          <w14:ligatures w14:val="none"/>
        </w:rPr>
      </w:pPr>
    </w:p>
    <w:p w14:paraId="2D68B901" w14:textId="77777777" w:rsidR="00B62491" w:rsidRPr="00B62491" w:rsidRDefault="00B62491" w:rsidP="00DF0B6D">
      <w:pPr>
        <w:spacing w:after="0" w:line="276" w:lineRule="auto"/>
        <w:ind w:firstLine="709"/>
        <w:jc w:val="both"/>
        <w:rPr>
          <w:rFonts w:eastAsia="Calibri" w:cs="Times New Roman"/>
          <w:kern w:val="0"/>
          <w:szCs w:val="28"/>
          <w14:ligatures w14:val="none"/>
        </w:rPr>
      </w:pPr>
      <w:r w:rsidRPr="00B62491">
        <w:rPr>
          <w:rFonts w:eastAsia="Times New Roman" w:cs="Times New Roman"/>
          <w:kern w:val="0"/>
          <w:szCs w:val="28"/>
          <w14:ligatures w14:val="none"/>
        </w:rPr>
        <w:t xml:space="preserve">В ДОУ создана </w:t>
      </w:r>
      <w:r w:rsidRPr="00B62491">
        <w:rPr>
          <w:rFonts w:eastAsia="Times New Roman" w:cs="Times New Roman"/>
          <w:b/>
          <w:i/>
          <w:kern w:val="0"/>
          <w:szCs w:val="28"/>
          <w14:ligatures w14:val="none"/>
        </w:rPr>
        <w:t>детская библиотека</w:t>
      </w:r>
      <w:r w:rsidRPr="00B62491">
        <w:rPr>
          <w:rFonts w:eastAsia="Times New Roman" w:cs="Times New Roman"/>
          <w:kern w:val="0"/>
          <w:szCs w:val="28"/>
          <w14:ligatures w14:val="none"/>
        </w:rPr>
        <w:t xml:space="preserve">, которая служит важным элементом образовательного процесса и способствует развитию у детей любви к чтению и литературному наследию. Библиотечный фонд включает в себя широкий ассортимент </w:t>
      </w:r>
      <w:r w:rsidRPr="00B62491">
        <w:rPr>
          <w:rFonts w:eastAsia="Calibri" w:cs="Times New Roman"/>
          <w:kern w:val="0"/>
          <w:szCs w:val="28"/>
          <w14:ligatures w14:val="none"/>
        </w:rPr>
        <w:t xml:space="preserve">детской литературы, соответствующий различным возрастным категориям и интересам воспитанников. Книги на полках расположены по темам, например, книги о животных, сказки, энциклопедии. Отдельная полка посвящена родному городу Урюпинску! Здесь представлены книги о знаменитых людях города, местных достопримечательностях, природе </w:t>
      </w:r>
      <w:r w:rsidRPr="00B62491">
        <w:rPr>
          <w:rFonts w:eastAsia="Calibri" w:cs="Times New Roman"/>
          <w:kern w:val="0"/>
          <w:szCs w:val="28"/>
          <w14:ligatures w14:val="none"/>
        </w:rPr>
        <w:lastRenderedPageBreak/>
        <w:t>региона. В нашей библиотеке книги можно взять в группу или домой, предварительно записав её в читательский формуляр.</w:t>
      </w:r>
    </w:p>
    <w:p w14:paraId="258E20E6" w14:textId="37702566" w:rsidR="00B62491" w:rsidRPr="00B62491" w:rsidRDefault="00B62491" w:rsidP="00DF0B6D">
      <w:pPr>
        <w:spacing w:after="0" w:line="276" w:lineRule="auto"/>
        <w:ind w:firstLine="709"/>
        <w:jc w:val="both"/>
        <w:rPr>
          <w:rFonts w:eastAsia="Calibri" w:cs="Times New Roman"/>
          <w:kern w:val="0"/>
          <w:szCs w:val="28"/>
          <w14:ligatures w14:val="none"/>
        </w:rPr>
      </w:pPr>
      <w:r w:rsidRPr="00B62491">
        <w:rPr>
          <w:rFonts w:eastAsia="Calibri" w:cs="Times New Roman"/>
          <w:kern w:val="0"/>
          <w:szCs w:val="28"/>
          <w14:ligatures w14:val="none"/>
        </w:rPr>
        <w:t>Проводим акцию «Дарите книги с любовью»</w:t>
      </w:r>
      <w:r w:rsidR="008746A6">
        <w:rPr>
          <w:rFonts w:eastAsia="Calibri" w:cs="Times New Roman"/>
          <w:kern w:val="0"/>
          <w:szCs w:val="28"/>
          <w14:ligatures w14:val="none"/>
        </w:rPr>
        <w:t xml:space="preserve">, </w:t>
      </w:r>
      <w:r w:rsidRPr="00B62491">
        <w:rPr>
          <w:rFonts w:eastAsia="Calibri" w:cs="Times New Roman"/>
          <w:kern w:val="0"/>
          <w:szCs w:val="28"/>
          <w14:ligatures w14:val="none"/>
        </w:rPr>
        <w:t xml:space="preserve">конкурсы чтецов, посвящённый памяти великого поэта </w:t>
      </w:r>
      <w:r w:rsidR="00DF0B6D" w:rsidRPr="008746A6">
        <w:rPr>
          <w:rFonts w:eastAsia="Calibri" w:cs="Times New Roman"/>
          <w:kern w:val="0"/>
          <w:szCs w:val="28"/>
          <w14:ligatures w14:val="none"/>
        </w:rPr>
        <w:t xml:space="preserve">А.С. </w:t>
      </w:r>
      <w:r w:rsidRPr="00B62491">
        <w:rPr>
          <w:rFonts w:eastAsia="Calibri" w:cs="Times New Roman"/>
          <w:kern w:val="0"/>
          <w:szCs w:val="28"/>
          <w14:ligatures w14:val="none"/>
        </w:rPr>
        <w:t>Пушкина</w:t>
      </w:r>
      <w:r w:rsidR="008746A6">
        <w:rPr>
          <w:rFonts w:eastAsia="Calibri" w:cs="Times New Roman"/>
          <w:kern w:val="0"/>
          <w:szCs w:val="28"/>
          <w14:ligatures w14:val="none"/>
        </w:rPr>
        <w:t xml:space="preserve"> и др</w:t>
      </w:r>
      <w:r w:rsidRPr="00B62491">
        <w:rPr>
          <w:rFonts w:eastAsia="Calibri" w:cs="Times New Roman"/>
          <w:kern w:val="0"/>
          <w:szCs w:val="28"/>
          <w14:ligatures w14:val="none"/>
        </w:rPr>
        <w:t>.</w:t>
      </w:r>
    </w:p>
    <w:p w14:paraId="5890E09C" w14:textId="77777777" w:rsidR="00B62491" w:rsidRDefault="00B62491" w:rsidP="00DF0B6D">
      <w:pPr>
        <w:spacing w:after="0" w:line="276" w:lineRule="auto"/>
        <w:ind w:firstLine="709"/>
        <w:jc w:val="both"/>
        <w:rPr>
          <w:rFonts w:eastAsia="Calibri" w:cs="Times New Roman"/>
          <w:kern w:val="0"/>
          <w:szCs w:val="28"/>
          <w14:ligatures w14:val="none"/>
        </w:rPr>
      </w:pPr>
      <w:r w:rsidRPr="00B62491">
        <w:rPr>
          <w:rFonts w:eastAsia="Calibri" w:cs="Times New Roman"/>
          <w:kern w:val="0"/>
          <w:szCs w:val="28"/>
          <w14:ligatures w14:val="none"/>
        </w:rPr>
        <w:t>В библиотеке расположены портреты известных детских писателей и поэтов, организуются специально оформленные выставки книг, посвящённые определённой теме.</w:t>
      </w:r>
    </w:p>
    <w:p w14:paraId="4091B9D3" w14:textId="77777777" w:rsidR="00E03CD3" w:rsidRPr="008746A6" w:rsidRDefault="00E03CD3" w:rsidP="00DF0B6D">
      <w:pPr>
        <w:spacing w:after="0" w:line="276" w:lineRule="auto"/>
        <w:ind w:firstLine="709"/>
        <w:jc w:val="both"/>
        <w:rPr>
          <w:rFonts w:eastAsia="Calibri" w:cs="Times New Roman"/>
          <w:kern w:val="0"/>
          <w:szCs w:val="28"/>
          <w14:ligatures w14:val="none"/>
        </w:rPr>
      </w:pPr>
    </w:p>
    <w:p w14:paraId="77110655" w14:textId="7288A41E" w:rsidR="00DF0B6D" w:rsidRDefault="00DF0B6D" w:rsidP="00DF0B6D">
      <w:pPr>
        <w:spacing w:after="200" w:line="276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55623512" wp14:editId="42384C92">
            <wp:extent cx="2511523" cy="1884045"/>
            <wp:effectExtent l="0" t="0" r="3175" b="1905"/>
            <wp:docPr id="178617339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736" cy="188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F0D12B9" wp14:editId="45FAD132">
            <wp:extent cx="2510057" cy="1882140"/>
            <wp:effectExtent l="0" t="0" r="5080" b="3810"/>
            <wp:docPr id="103897405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64" cy="188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60755" w14:textId="28C99E68" w:rsidR="00E03CD3" w:rsidRPr="00B62491" w:rsidRDefault="00E03CD3" w:rsidP="00DF0B6D">
      <w:pPr>
        <w:spacing w:after="200" w:line="276" w:lineRule="auto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E03CD3">
        <w:rPr>
          <w:rFonts w:eastAsia="Calibri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6B504CBF" wp14:editId="61C91B72">
            <wp:extent cx="3067050" cy="1821081"/>
            <wp:effectExtent l="0" t="0" r="0" b="8255"/>
            <wp:docPr id="463834071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890" cy="183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D9A6F" w14:textId="77777777" w:rsidR="00AF620A" w:rsidRDefault="008746A6" w:rsidP="00AF620A">
      <w:pPr>
        <w:spacing w:after="0"/>
        <w:ind w:firstLine="709"/>
        <w:jc w:val="both"/>
      </w:pPr>
      <w:r>
        <w:t>ДОУ</w:t>
      </w:r>
      <w:r w:rsidR="00B62491" w:rsidRPr="00B62491">
        <w:t xml:space="preserve"> ведёт работу по теме реализация регионального компонента посредством проектной деятельности. Данная работа осуществляется при помощи различных педагогических технологий, одна и</w:t>
      </w:r>
      <w:r w:rsidR="00F8025D">
        <w:t>з</w:t>
      </w:r>
      <w:r w:rsidR="00B62491" w:rsidRPr="00B62491">
        <w:t xml:space="preserve"> которых является музейная педагогика. В </w:t>
      </w:r>
      <w:r w:rsidR="00F8025D">
        <w:t>ДОУ</w:t>
      </w:r>
      <w:r w:rsidR="00B62491" w:rsidRPr="00B62491">
        <w:t xml:space="preserve"> создана </w:t>
      </w:r>
      <w:r w:rsidR="00B62491" w:rsidRPr="00B62491">
        <w:rPr>
          <w:b/>
          <w:bCs/>
          <w:i/>
          <w:iCs/>
        </w:rPr>
        <w:t>музейная комната "Казачья горница"</w:t>
      </w:r>
      <w:r w:rsidR="00B62491" w:rsidRPr="00B62491">
        <w:t xml:space="preserve">, в которой воссоздана обстановка казачьих комнат, собраны экспонаты, помогающие познакомиться с традициями и обычаями казаков: печь </w:t>
      </w:r>
      <w:proofErr w:type="spellStart"/>
      <w:r w:rsidR="00B62491" w:rsidRPr="00B62491">
        <w:t>галанка</w:t>
      </w:r>
      <w:proofErr w:type="spellEnd"/>
      <w:r w:rsidR="00B62491" w:rsidRPr="00B62491">
        <w:t xml:space="preserve">, шкаф для посуды и одежды, сундук, кровать с </w:t>
      </w:r>
      <w:proofErr w:type="spellStart"/>
      <w:r w:rsidR="00B62491" w:rsidRPr="00B62491">
        <w:t>подзорниками</w:t>
      </w:r>
      <w:proofErr w:type="spellEnd"/>
      <w:r w:rsidR="00B62491" w:rsidRPr="00B62491">
        <w:t xml:space="preserve"> и различные предметы быта.</w:t>
      </w:r>
    </w:p>
    <w:p w14:paraId="59F8459D" w14:textId="24937D0A" w:rsidR="00AF620A" w:rsidRDefault="00B62491" w:rsidP="00AF620A">
      <w:pPr>
        <w:spacing w:after="0"/>
        <w:ind w:firstLine="709"/>
        <w:jc w:val="both"/>
      </w:pPr>
      <w:r w:rsidRPr="00B62491">
        <w:t>С интересом дети слушают рассказы о традиционных занятиях, укладе жизни, обычаях и традициях казаков. Здесь ребята получают представление о предметах старины. Узнают, как раньше стирали белье и в чем готовили еду, как носили воду и делали плетень. Почему русскую печь называли – кормилицей. Экспонаты музея постоянно обновляются, их активно педагоги применяют на занятиях, а также используют в досуговой деятельности. Это результат общения, совместной работы воспитателя, детей и их семей.</w:t>
      </w:r>
    </w:p>
    <w:p w14:paraId="0A1AD6EB" w14:textId="4EA2E356" w:rsidR="00B62491" w:rsidRPr="00B62491" w:rsidRDefault="00B62491" w:rsidP="00AF620A">
      <w:pPr>
        <w:spacing w:after="0"/>
        <w:ind w:firstLine="709"/>
        <w:jc w:val="both"/>
      </w:pPr>
      <w:r w:rsidRPr="00B62491">
        <w:lastRenderedPageBreak/>
        <w:t xml:space="preserve">В настоящих музеях трогать ничего нельзя! А вот в мини-музеях наших групп не только можно, но и нужно. Дети могут менять, переставлять экспонаты, брать их в руки и рассматривать. И эта особенность, безусловно, очень привлекает детей. А так как у них появляется интерес, обучение становится более эффективным. </w:t>
      </w:r>
    </w:p>
    <w:p w14:paraId="102A6FCB" w14:textId="77777777" w:rsidR="00EA2021" w:rsidRPr="00B226D1" w:rsidRDefault="00EA2021" w:rsidP="00EA2021">
      <w:pPr>
        <w:spacing w:after="0"/>
        <w:jc w:val="both"/>
        <w:rPr>
          <w:rFonts w:eastAsia="Calibri" w:cs="Times New Roman"/>
          <w:kern w:val="0"/>
          <w:szCs w:val="28"/>
          <w14:ligatures w14:val="none"/>
        </w:rPr>
      </w:pPr>
    </w:p>
    <w:p w14:paraId="6D23E26E" w14:textId="56D3359B" w:rsidR="00F12C76" w:rsidRDefault="009B0E21" w:rsidP="00AF620A">
      <w:pPr>
        <w:spacing w:after="0"/>
        <w:ind w:firstLine="709"/>
        <w:jc w:val="center"/>
      </w:pPr>
      <w:r>
        <w:rPr>
          <w:noProof/>
        </w:rPr>
        <w:drawing>
          <wp:inline distT="0" distB="0" distL="0" distR="0" wp14:anchorId="3212FDB3" wp14:editId="1AB7DACB">
            <wp:extent cx="2389875" cy="1792790"/>
            <wp:effectExtent l="0" t="0" r="0" b="0"/>
            <wp:docPr id="4684464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586" cy="180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620A">
        <w:rPr>
          <w:noProof/>
        </w:rPr>
        <w:t xml:space="preserve"> </w:t>
      </w:r>
      <w:r w:rsidR="00AF620A" w:rsidRPr="00AF620A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7FBC50E0" wp14:editId="0D3A9020">
            <wp:extent cx="2390775" cy="1793465"/>
            <wp:effectExtent l="0" t="0" r="0" b="0"/>
            <wp:docPr id="162268504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942" cy="179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598E5" w14:textId="77777777" w:rsidR="009B0E21" w:rsidRDefault="009B0E21" w:rsidP="006C0B77">
      <w:pPr>
        <w:spacing w:after="0"/>
        <w:ind w:firstLine="709"/>
        <w:jc w:val="both"/>
      </w:pPr>
    </w:p>
    <w:p w14:paraId="49D83286" w14:textId="0A090C81" w:rsidR="009B0E21" w:rsidRDefault="00AF620A" w:rsidP="00AF620A">
      <w:pPr>
        <w:spacing w:after="0"/>
        <w:ind w:firstLine="709"/>
        <w:jc w:val="center"/>
      </w:pPr>
      <w:r w:rsidRPr="00AF620A">
        <w:rPr>
          <w:noProof/>
        </w:rPr>
        <w:drawing>
          <wp:inline distT="0" distB="0" distL="0" distR="0" wp14:anchorId="57395089" wp14:editId="2FCE024A">
            <wp:extent cx="2390775" cy="1793208"/>
            <wp:effectExtent l="0" t="0" r="0" b="0"/>
            <wp:docPr id="62431509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002" cy="1802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AF620A">
        <w:rPr>
          <w:noProof/>
        </w:rPr>
        <w:drawing>
          <wp:inline distT="0" distB="0" distL="0" distR="0" wp14:anchorId="3D54C29D" wp14:editId="288C776B">
            <wp:extent cx="2371725" cy="1778921"/>
            <wp:effectExtent l="0" t="0" r="0" b="0"/>
            <wp:docPr id="1941420031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124" cy="178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72776" w14:textId="77777777" w:rsidR="007A5107" w:rsidRDefault="007A5107" w:rsidP="00AF620A">
      <w:pPr>
        <w:spacing w:after="0"/>
        <w:ind w:firstLine="709"/>
        <w:jc w:val="center"/>
      </w:pPr>
    </w:p>
    <w:p w14:paraId="4B57FE94" w14:textId="667D547A" w:rsidR="007A5107" w:rsidRDefault="007A5107" w:rsidP="007A5107">
      <w:pPr>
        <w:spacing w:after="0"/>
        <w:ind w:firstLine="709"/>
        <w:jc w:val="both"/>
      </w:pPr>
      <w:r w:rsidRPr="007A5107">
        <w:rPr>
          <w:b/>
          <w:bCs/>
          <w:i/>
          <w:iCs/>
        </w:rPr>
        <w:t>Картинная галерея</w:t>
      </w:r>
      <w:r>
        <w:t xml:space="preserve"> – образовательное пространство, в котором дети с большим удовольствием проводят экскурсии, рассказывая о местных художниках и картинах о </w:t>
      </w:r>
      <w:proofErr w:type="spellStart"/>
      <w:r>
        <w:t>Хопёрских</w:t>
      </w:r>
      <w:proofErr w:type="spellEnd"/>
      <w:r>
        <w:t xml:space="preserve"> казаках.</w:t>
      </w:r>
    </w:p>
    <w:p w14:paraId="27F0EEDA" w14:textId="77777777" w:rsidR="00EC6720" w:rsidRDefault="00EC6720" w:rsidP="00EC6720">
      <w:pPr>
        <w:spacing w:after="0"/>
        <w:ind w:firstLine="709"/>
        <w:jc w:val="center"/>
      </w:pPr>
    </w:p>
    <w:p w14:paraId="44069FEC" w14:textId="230078D4" w:rsidR="007A5107" w:rsidRDefault="00E03CD3" w:rsidP="00E03CD3">
      <w:pPr>
        <w:spacing w:after="0"/>
        <w:ind w:firstLine="709"/>
        <w:jc w:val="center"/>
      </w:pPr>
      <w:r w:rsidRPr="00E03CD3">
        <w:rPr>
          <w:noProof/>
        </w:rPr>
        <w:drawing>
          <wp:inline distT="0" distB="0" distL="0" distR="0" wp14:anchorId="187FF44D" wp14:editId="3192A4CD">
            <wp:extent cx="2981323" cy="2236470"/>
            <wp:effectExtent l="0" t="0" r="0" b="0"/>
            <wp:docPr id="54976029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510" cy="224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10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atoWeb">
    <w:altName w:val="Segoe U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B0"/>
    <w:rsid w:val="000046DD"/>
    <w:rsid w:val="00032481"/>
    <w:rsid w:val="0006466F"/>
    <w:rsid w:val="001D724B"/>
    <w:rsid w:val="001F001C"/>
    <w:rsid w:val="0020205C"/>
    <w:rsid w:val="002939F3"/>
    <w:rsid w:val="002C0743"/>
    <w:rsid w:val="002C7C7C"/>
    <w:rsid w:val="004665FE"/>
    <w:rsid w:val="0048761F"/>
    <w:rsid w:val="004C7B88"/>
    <w:rsid w:val="004E50EC"/>
    <w:rsid w:val="00522802"/>
    <w:rsid w:val="00596AFA"/>
    <w:rsid w:val="006C0B77"/>
    <w:rsid w:val="007031B0"/>
    <w:rsid w:val="007A5107"/>
    <w:rsid w:val="008242FF"/>
    <w:rsid w:val="00856790"/>
    <w:rsid w:val="00870751"/>
    <w:rsid w:val="008746A6"/>
    <w:rsid w:val="00922C48"/>
    <w:rsid w:val="0096041B"/>
    <w:rsid w:val="00972D2C"/>
    <w:rsid w:val="009A6C41"/>
    <w:rsid w:val="009B0E21"/>
    <w:rsid w:val="009C285C"/>
    <w:rsid w:val="00A208F1"/>
    <w:rsid w:val="00AF620A"/>
    <w:rsid w:val="00B13BFF"/>
    <w:rsid w:val="00B222B0"/>
    <w:rsid w:val="00B226D1"/>
    <w:rsid w:val="00B62491"/>
    <w:rsid w:val="00B66B9F"/>
    <w:rsid w:val="00B915B7"/>
    <w:rsid w:val="00B96EBF"/>
    <w:rsid w:val="00CE0016"/>
    <w:rsid w:val="00CF57DA"/>
    <w:rsid w:val="00DF0B6D"/>
    <w:rsid w:val="00E03CD3"/>
    <w:rsid w:val="00E86892"/>
    <w:rsid w:val="00EA2021"/>
    <w:rsid w:val="00EA59DF"/>
    <w:rsid w:val="00EB20DA"/>
    <w:rsid w:val="00EC6720"/>
    <w:rsid w:val="00ED40FA"/>
    <w:rsid w:val="00EE4070"/>
    <w:rsid w:val="00F12C76"/>
    <w:rsid w:val="00F8025D"/>
    <w:rsid w:val="00F9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02EC"/>
  <w15:chartTrackingRefBased/>
  <w15:docId w15:val="{68488E36-332E-4E6C-B0EB-450C1DC98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22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2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2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2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2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2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2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2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2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2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2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2B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222B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222B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222B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222B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222B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222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2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2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2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22B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222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22B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2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22B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222B0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96EBF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B96EBF"/>
    <w:rPr>
      <w:b/>
      <w:bCs/>
    </w:rPr>
  </w:style>
  <w:style w:type="character" w:styleId="ae">
    <w:name w:val="Hyperlink"/>
    <w:basedOn w:val="a0"/>
    <w:uiPriority w:val="99"/>
    <w:semiHidden/>
    <w:unhideWhenUsed/>
    <w:rsid w:val="001D72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dcterms:created xsi:type="dcterms:W3CDTF">2026-03-01T11:05:00Z</dcterms:created>
  <dcterms:modified xsi:type="dcterms:W3CDTF">2026-03-01T15:33:00Z</dcterms:modified>
</cp:coreProperties>
</file>